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292B89" w:rsidRPr="00634806" w:rsidTr="00900D72">
        <w:tc>
          <w:tcPr>
            <w:tcW w:w="1985" w:type="dxa"/>
            <w:shd w:val="clear" w:color="auto" w:fill="auto"/>
          </w:tcPr>
          <w:p w:rsidR="00292B89" w:rsidRPr="007F1639" w:rsidRDefault="0091539B" w:rsidP="00900D72">
            <w:pPr>
              <w:ind w:firstLine="176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7AD0ADF6" wp14:editId="6248324F">
                  <wp:extent cx="893445" cy="1254760"/>
                  <wp:effectExtent l="0" t="0" r="0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:rsidR="00292B89" w:rsidRPr="00CB185C" w:rsidRDefault="00EF78BA" w:rsidP="00900D7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292B89" w:rsidRPr="00CB185C">
              <w:rPr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292B89" w:rsidRPr="007F1639" w:rsidRDefault="00292B89" w:rsidP="00900D72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292B89" w:rsidRPr="007F1639" w:rsidRDefault="00292B89" w:rsidP="00900D72">
            <w:pPr>
              <w:spacing w:line="360" w:lineRule="auto"/>
              <w:ind w:firstLine="176"/>
              <w:rPr>
                <w:sz w:val="28"/>
                <w:szCs w:val="28"/>
              </w:rPr>
            </w:pPr>
            <w:r w:rsidRPr="007F1639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5835B5" w:rsidRDefault="00292B89" w:rsidP="00292B89">
      <w:pPr>
        <w:tabs>
          <w:tab w:val="left" w:pos="5103"/>
          <w:tab w:val="left" w:pos="6663"/>
        </w:tabs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="005835B5">
        <w:rPr>
          <w:sz w:val="28"/>
          <w:szCs w:val="28"/>
        </w:rPr>
        <w:t xml:space="preserve">            </w:t>
      </w:r>
    </w:p>
    <w:p w:rsidR="00292B89" w:rsidRPr="00EB0AC8" w:rsidRDefault="005835B5" w:rsidP="00292B89">
      <w:pPr>
        <w:tabs>
          <w:tab w:val="left" w:pos="5103"/>
          <w:tab w:val="left" w:pos="6663"/>
        </w:tabs>
        <w:contextualSpacing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="00292B89" w:rsidRPr="00EB0AC8">
        <w:rPr>
          <w:b/>
          <w:sz w:val="28"/>
          <w:szCs w:val="28"/>
        </w:rPr>
        <w:t xml:space="preserve">УТВЕРЖДАЮ </w:t>
      </w:r>
    </w:p>
    <w:p w:rsidR="00292B89" w:rsidRPr="00BF6C4B" w:rsidRDefault="00292B89" w:rsidP="005835B5">
      <w:pPr>
        <w:widowControl w:val="0"/>
        <w:tabs>
          <w:tab w:val="left" w:pos="567"/>
          <w:tab w:val="left" w:pos="709"/>
          <w:tab w:val="left" w:pos="3011"/>
          <w:tab w:val="left" w:pos="5245"/>
        </w:tabs>
        <w:overflowPunct w:val="0"/>
        <w:autoSpaceDE w:val="0"/>
        <w:autoSpaceDN w:val="0"/>
        <w:adjustRightInd w:val="0"/>
        <w:ind w:right="850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                                            Проректор </w:t>
      </w:r>
      <w:r w:rsidRPr="00BF6C4B">
        <w:rPr>
          <w:rFonts w:eastAsia="Times New Roman"/>
          <w:color w:val="000000"/>
          <w:sz w:val="28"/>
          <w:szCs w:val="28"/>
        </w:rPr>
        <w:t xml:space="preserve">по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Pr="00BF6C4B">
        <w:rPr>
          <w:rFonts w:eastAsia="Times New Roman"/>
          <w:color w:val="000000"/>
          <w:sz w:val="28"/>
          <w:szCs w:val="28"/>
        </w:rPr>
        <w:t>учебной   работе</w:t>
      </w:r>
    </w:p>
    <w:p w:rsidR="00292B89" w:rsidRPr="00BF6C4B" w:rsidRDefault="00292B89" w:rsidP="00292B89">
      <w:pPr>
        <w:widowControl w:val="0"/>
        <w:tabs>
          <w:tab w:val="left" w:pos="567"/>
          <w:tab w:val="left" w:pos="709"/>
          <w:tab w:val="left" w:pos="5670"/>
        </w:tabs>
        <w:overflowPunct w:val="0"/>
        <w:autoSpaceDE w:val="0"/>
        <w:autoSpaceDN w:val="0"/>
        <w:adjustRightInd w:val="0"/>
        <w:ind w:right="141"/>
        <w:jc w:val="center"/>
        <w:textAlignment w:val="baseline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</w:t>
      </w:r>
      <w:r w:rsidR="005835B5">
        <w:rPr>
          <w:rFonts w:eastAsia="Times New Roman"/>
          <w:color w:val="000000"/>
          <w:sz w:val="28"/>
          <w:szCs w:val="28"/>
        </w:rPr>
        <w:t xml:space="preserve">                    </w:t>
      </w:r>
      <w:r>
        <w:rPr>
          <w:rFonts w:eastAsia="Times New Roman"/>
          <w:color w:val="000000"/>
          <w:sz w:val="28"/>
          <w:szCs w:val="28"/>
        </w:rPr>
        <w:t xml:space="preserve"> </w:t>
      </w:r>
      <w:r w:rsidR="00C6798C">
        <w:rPr>
          <w:noProof/>
          <w:u w:val="single"/>
        </w:rPr>
        <w:drawing>
          <wp:inline distT="0" distB="0" distL="0" distR="0">
            <wp:extent cx="690880" cy="2870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C4B">
        <w:rPr>
          <w:rFonts w:eastAsia="Times New Roman"/>
          <w:color w:val="000000"/>
          <w:sz w:val="28"/>
          <w:szCs w:val="28"/>
        </w:rPr>
        <w:t>Л.В. Ватлина</w:t>
      </w:r>
    </w:p>
    <w:p w:rsidR="00292B89" w:rsidRPr="00FD2888" w:rsidRDefault="00B523E6" w:rsidP="00292B89">
      <w:pPr>
        <w:tabs>
          <w:tab w:val="left" w:pos="5103"/>
          <w:tab w:val="left" w:pos="6663"/>
        </w:tabs>
        <w:contextualSpacing/>
        <w:jc w:val="center"/>
        <w:rPr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              </w:t>
      </w:r>
      <w:r w:rsidR="00C56E7D">
        <w:rPr>
          <w:rFonts w:eastAsia="Times New Roman"/>
          <w:color w:val="000000"/>
          <w:sz w:val="28"/>
          <w:szCs w:val="28"/>
        </w:rPr>
        <w:t>28</w:t>
      </w:r>
      <w:r w:rsidR="00292B89">
        <w:rPr>
          <w:rFonts w:eastAsia="Times New Roman"/>
          <w:color w:val="000000"/>
          <w:sz w:val="28"/>
          <w:szCs w:val="28"/>
        </w:rPr>
        <w:t xml:space="preserve"> </w:t>
      </w:r>
      <w:r w:rsidR="00C56E7D">
        <w:rPr>
          <w:rFonts w:eastAsia="Times New Roman"/>
          <w:color w:val="000000"/>
          <w:sz w:val="28"/>
          <w:szCs w:val="28"/>
        </w:rPr>
        <w:t>ма</w:t>
      </w:r>
      <w:r w:rsidR="00EF78BA">
        <w:rPr>
          <w:rFonts w:eastAsia="Times New Roman"/>
          <w:color w:val="000000"/>
          <w:sz w:val="28"/>
          <w:szCs w:val="28"/>
        </w:rPr>
        <w:t>я</w:t>
      </w:r>
      <w:r w:rsidR="00292B89">
        <w:rPr>
          <w:rFonts w:eastAsia="Times New Roman"/>
          <w:color w:val="000000"/>
          <w:sz w:val="28"/>
          <w:szCs w:val="28"/>
        </w:rPr>
        <w:t xml:space="preserve"> 20</w:t>
      </w:r>
      <w:r w:rsidR="00292B89" w:rsidRPr="005835B5">
        <w:rPr>
          <w:rFonts w:eastAsia="Times New Roman"/>
          <w:color w:val="000000"/>
          <w:sz w:val="28"/>
          <w:szCs w:val="28"/>
        </w:rPr>
        <w:t>2</w:t>
      </w:r>
      <w:r w:rsidR="00C56E7D">
        <w:rPr>
          <w:rFonts w:eastAsia="Times New Roman"/>
          <w:color w:val="000000"/>
          <w:sz w:val="28"/>
          <w:szCs w:val="28"/>
        </w:rPr>
        <w:t>5</w:t>
      </w:r>
      <w:r w:rsidR="00292B89" w:rsidRPr="00BF6C4B">
        <w:rPr>
          <w:rFonts w:eastAsia="Times New Roman"/>
          <w:color w:val="000000"/>
          <w:sz w:val="28"/>
          <w:szCs w:val="28"/>
        </w:rPr>
        <w:t xml:space="preserve"> г.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292B89" w:rsidRPr="006D3953" w:rsidTr="00900D72">
        <w:tc>
          <w:tcPr>
            <w:tcW w:w="9571" w:type="dxa"/>
            <w:shd w:val="clear" w:color="auto" w:fill="auto"/>
          </w:tcPr>
          <w:p w:rsidR="00292B89" w:rsidRPr="00FD2888" w:rsidRDefault="00292B89" w:rsidP="00900D72">
            <w:pPr>
              <w:tabs>
                <w:tab w:val="left" w:pos="5103"/>
              </w:tabs>
              <w:ind w:left="5103"/>
              <w:contextualSpacing/>
              <w:jc w:val="right"/>
              <w:rPr>
                <w:sz w:val="28"/>
                <w:szCs w:val="28"/>
              </w:rPr>
            </w:pPr>
            <w:r w:rsidRPr="00FD2888">
              <w:rPr>
                <w:sz w:val="28"/>
                <w:szCs w:val="28"/>
              </w:rPr>
              <w:t xml:space="preserve">. </w:t>
            </w:r>
          </w:p>
          <w:p w:rsidR="00292B89" w:rsidRPr="00FD2888" w:rsidRDefault="00292B89" w:rsidP="00900D72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292B89" w:rsidRDefault="00292B89" w:rsidP="00292B8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p w:rsidR="00292B89" w:rsidRDefault="00292B89" w:rsidP="00292B89">
      <w:pPr>
        <w:contextualSpacing/>
        <w:jc w:val="center"/>
        <w:rPr>
          <w:rFonts w:eastAsia="Times New Roman"/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292B89" w:rsidRPr="007A24A2" w:rsidTr="00900D7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B89" w:rsidRPr="007A24A2" w:rsidRDefault="00292B89" w:rsidP="003514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7A24A2">
              <w:rPr>
                <w:b/>
                <w:bCs/>
                <w:caps/>
                <w:sz w:val="28"/>
                <w:szCs w:val="28"/>
              </w:rPr>
              <w:t>Рабочая</w:t>
            </w:r>
            <w:r w:rsidRPr="007A24A2">
              <w:rPr>
                <w:b/>
                <w:bCs/>
                <w:caps/>
                <w:sz w:val="28"/>
                <w:szCs w:val="28"/>
                <w:lang w:val="en-US"/>
              </w:rPr>
              <w:t xml:space="preserve"> </w:t>
            </w:r>
            <w:r w:rsidRPr="007A24A2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</w:p>
        </w:tc>
      </w:tr>
      <w:tr w:rsidR="00292B89" w:rsidRPr="007A24A2" w:rsidTr="00900D7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B89" w:rsidRPr="007A24A2" w:rsidRDefault="00292B89" w:rsidP="00900D7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>УЧЕБНОЙ</w:t>
            </w:r>
            <w:r w:rsidRPr="007A24A2">
              <w:rPr>
                <w:b/>
                <w:bCs/>
                <w:caps/>
                <w:sz w:val="28"/>
                <w:szCs w:val="28"/>
              </w:rPr>
              <w:t xml:space="preserve"> ПРАКТИКИ </w:t>
            </w:r>
          </w:p>
          <w:p w:rsidR="00292B89" w:rsidRPr="007A24A2" w:rsidRDefault="00292B89" w:rsidP="00C6798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</w:rPr>
            </w:pPr>
          </w:p>
        </w:tc>
      </w:tr>
      <w:tr w:rsidR="00292B89" w:rsidRPr="007A24A2" w:rsidTr="00900D72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2B89" w:rsidRPr="001A6200" w:rsidRDefault="00292B89" w:rsidP="00900D7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  <w:t>по профессиональному модулю</w:t>
            </w:r>
            <w:r w:rsidRPr="007A24A2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BC1FA5">
              <w:rPr>
                <w:b/>
                <w:color w:val="000000"/>
                <w:sz w:val="28"/>
                <w:szCs w:val="28"/>
              </w:rPr>
              <w:br/>
              <w:t>ПМ.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  <w:r w:rsidR="00BC1FA5">
              <w:rPr>
                <w:b/>
                <w:color w:val="000000"/>
                <w:sz w:val="28"/>
                <w:szCs w:val="28"/>
              </w:rPr>
              <w:t>3</w:t>
            </w:r>
            <w:r w:rsidRPr="007A24A2">
              <w:rPr>
                <w:b/>
                <w:color w:val="000000"/>
                <w:sz w:val="28"/>
                <w:szCs w:val="28"/>
              </w:rPr>
              <w:t xml:space="preserve"> ВЫПОЛНЕНИЕ РАБОТ ПО ОДНОЙ ИЛИ НЕСКОЛЬКИМ ПРОФЕССИЯМ РАБОЧИХ, ДОЛЖНОСТЯМ СЛУЖАЩИХ</w:t>
            </w:r>
            <w:r>
              <w:rPr>
                <w:b/>
                <w:color w:val="000000"/>
                <w:sz w:val="28"/>
                <w:szCs w:val="28"/>
              </w:rPr>
              <w:t xml:space="preserve"> (ПОРТЬЕ)</w:t>
            </w:r>
          </w:p>
        </w:tc>
      </w:tr>
    </w:tbl>
    <w:p w:rsidR="00292B89" w:rsidRPr="007A24A2" w:rsidRDefault="00292B89" w:rsidP="00292B89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292B89" w:rsidRPr="00737344" w:rsidRDefault="00292B89" w:rsidP="00292B89">
      <w:pPr>
        <w:pStyle w:val="Default"/>
        <w:jc w:val="center"/>
        <w:rPr>
          <w:sz w:val="28"/>
          <w:szCs w:val="28"/>
        </w:rPr>
      </w:pPr>
    </w:p>
    <w:p w:rsidR="00C6798C" w:rsidRPr="00C97488" w:rsidRDefault="00C6798C" w:rsidP="00C6798C">
      <w:pPr>
        <w:jc w:val="center"/>
        <w:rPr>
          <w:sz w:val="28"/>
          <w:szCs w:val="28"/>
        </w:rPr>
      </w:pPr>
      <w:r w:rsidRPr="00C97488">
        <w:rPr>
          <w:sz w:val="28"/>
          <w:szCs w:val="28"/>
        </w:rPr>
        <w:t>по специальности</w:t>
      </w:r>
    </w:p>
    <w:p w:rsidR="00C6798C" w:rsidRPr="00C97488" w:rsidRDefault="00C6798C" w:rsidP="00C6798C">
      <w:pPr>
        <w:jc w:val="center"/>
        <w:rPr>
          <w:sz w:val="28"/>
          <w:szCs w:val="28"/>
        </w:rPr>
      </w:pPr>
      <w:r w:rsidRPr="00C97488">
        <w:rPr>
          <w:sz w:val="28"/>
          <w:szCs w:val="28"/>
        </w:rPr>
        <w:t>среднего профессионального образования</w:t>
      </w:r>
    </w:p>
    <w:p w:rsidR="00C6798C" w:rsidRDefault="00C6798C" w:rsidP="00C6798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bCs/>
          <w:color w:val="000000"/>
          <w:sz w:val="28"/>
          <w:szCs w:val="28"/>
        </w:rPr>
      </w:pPr>
    </w:p>
    <w:p w:rsidR="00C6798C" w:rsidRPr="00655712" w:rsidRDefault="00C6798C" w:rsidP="00C6798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b/>
          <w:color w:val="000000"/>
          <w:sz w:val="28"/>
          <w:szCs w:val="28"/>
        </w:rPr>
      </w:pPr>
      <w:r w:rsidRPr="00AC7B31">
        <w:rPr>
          <w:b/>
          <w:bCs/>
          <w:color w:val="000000"/>
          <w:sz w:val="28"/>
          <w:szCs w:val="28"/>
        </w:rPr>
        <w:t>43.02.1</w:t>
      </w:r>
      <w:r>
        <w:rPr>
          <w:b/>
          <w:bCs/>
          <w:color w:val="000000"/>
          <w:sz w:val="28"/>
          <w:szCs w:val="28"/>
        </w:rPr>
        <w:t>6 Туризм и гостеприимство</w:t>
      </w:r>
    </w:p>
    <w:p w:rsidR="00C6798C" w:rsidRPr="0070717A" w:rsidRDefault="00C6798C" w:rsidP="00C6798C">
      <w:pPr>
        <w:tabs>
          <w:tab w:val="left" w:pos="5415"/>
        </w:tabs>
        <w:jc w:val="center"/>
        <w:rPr>
          <w:rFonts w:eastAsia="Times New Roman"/>
          <w:sz w:val="28"/>
          <w:szCs w:val="28"/>
          <w:lang w:eastAsia="en-US"/>
        </w:rPr>
      </w:pPr>
      <w:r>
        <w:rPr>
          <w:b/>
          <w:color w:val="000000"/>
          <w:sz w:val="28"/>
          <w:szCs w:val="28"/>
        </w:rPr>
        <w:t>(</w:t>
      </w:r>
      <w:r w:rsidRPr="0070717A">
        <w:rPr>
          <w:rFonts w:eastAsia="Times New Roman"/>
          <w:sz w:val="28"/>
          <w:szCs w:val="28"/>
          <w:lang w:eastAsia="en-US"/>
        </w:rPr>
        <w:t>направленность предоставление гостиничных услуг)</w:t>
      </w:r>
    </w:p>
    <w:p w:rsidR="00C6798C" w:rsidRPr="00655712" w:rsidRDefault="00C6798C" w:rsidP="00C6798C">
      <w:pPr>
        <w:shd w:val="clear" w:color="auto" w:fill="FFFFFF"/>
        <w:tabs>
          <w:tab w:val="left" w:leader="underscore" w:pos="2002"/>
          <w:tab w:val="left" w:leader="underscore" w:pos="3226"/>
        </w:tabs>
        <w:jc w:val="center"/>
        <w:rPr>
          <w:color w:val="000000"/>
          <w:sz w:val="28"/>
          <w:szCs w:val="28"/>
        </w:rPr>
      </w:pPr>
    </w:p>
    <w:p w:rsidR="00C6798C" w:rsidRDefault="00C6798C" w:rsidP="00C6798C">
      <w:pPr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квалификация выпускника</w:t>
      </w:r>
      <w:r w:rsidRPr="00AC7B31">
        <w:rPr>
          <w:bCs/>
          <w:color w:val="000000"/>
          <w:sz w:val="28"/>
          <w:szCs w:val="28"/>
        </w:rPr>
        <w:t xml:space="preserve"> </w:t>
      </w:r>
    </w:p>
    <w:p w:rsidR="00C6798C" w:rsidRPr="00AE5D9E" w:rsidRDefault="00C6798C" w:rsidP="00C6798C">
      <w:pPr>
        <w:contextualSpacing/>
        <w:jc w:val="center"/>
        <w:rPr>
          <w:rFonts w:eastAsia="Times New Roman"/>
          <w:sz w:val="32"/>
          <w:szCs w:val="32"/>
        </w:rPr>
      </w:pPr>
      <w:r w:rsidRPr="00AC7B31">
        <w:rPr>
          <w:bCs/>
          <w:color w:val="000000"/>
          <w:sz w:val="28"/>
          <w:szCs w:val="28"/>
        </w:rPr>
        <w:t xml:space="preserve">Специалист по </w:t>
      </w:r>
      <w:r>
        <w:rPr>
          <w:bCs/>
          <w:color w:val="000000"/>
          <w:sz w:val="28"/>
          <w:szCs w:val="28"/>
        </w:rPr>
        <w:t xml:space="preserve">туризму и </w:t>
      </w:r>
      <w:r w:rsidRPr="00AC7B31">
        <w:rPr>
          <w:bCs/>
          <w:color w:val="000000"/>
          <w:sz w:val="28"/>
          <w:szCs w:val="28"/>
        </w:rPr>
        <w:t>гостеприимству</w:t>
      </w:r>
    </w:p>
    <w:p w:rsidR="00C6798C" w:rsidRDefault="00C6798C" w:rsidP="00C6798C">
      <w:pPr>
        <w:contextualSpacing/>
        <w:jc w:val="center"/>
        <w:rPr>
          <w:rFonts w:eastAsia="Times New Roman"/>
          <w:sz w:val="32"/>
          <w:szCs w:val="32"/>
        </w:rPr>
      </w:pPr>
    </w:p>
    <w:p w:rsidR="00292B89" w:rsidRPr="00AE5D9E" w:rsidRDefault="00292B89" w:rsidP="00292B89">
      <w:pPr>
        <w:contextualSpacing/>
        <w:jc w:val="center"/>
        <w:rPr>
          <w:rFonts w:eastAsia="Times New Roman"/>
          <w:sz w:val="32"/>
          <w:szCs w:val="32"/>
        </w:rPr>
      </w:pPr>
    </w:p>
    <w:p w:rsidR="002857B4" w:rsidRPr="002857B4" w:rsidRDefault="002857B4" w:rsidP="002857B4">
      <w:pPr>
        <w:jc w:val="center"/>
        <w:rPr>
          <w:rFonts w:eastAsia="Times New Roman"/>
          <w:sz w:val="32"/>
          <w:szCs w:val="32"/>
        </w:rPr>
      </w:pPr>
      <w:r w:rsidRPr="002857B4">
        <w:rPr>
          <w:rFonts w:eastAsia="Times New Roman"/>
          <w:sz w:val="32"/>
          <w:szCs w:val="32"/>
        </w:rPr>
        <w:t>Год начала подготовки: 202</w:t>
      </w:r>
      <w:r w:rsidR="00A52C49">
        <w:rPr>
          <w:rFonts w:eastAsia="Times New Roman"/>
          <w:sz w:val="32"/>
          <w:szCs w:val="32"/>
        </w:rPr>
        <w:t>3</w:t>
      </w:r>
      <w:bookmarkStart w:id="0" w:name="_GoBack"/>
      <w:bookmarkEnd w:id="0"/>
    </w:p>
    <w:p w:rsidR="00292B89" w:rsidRDefault="00292B89" w:rsidP="00292B89">
      <w:pPr>
        <w:contextualSpacing/>
        <w:jc w:val="center"/>
        <w:rPr>
          <w:rFonts w:eastAsia="Times New Roman"/>
          <w:sz w:val="32"/>
          <w:szCs w:val="32"/>
        </w:rPr>
      </w:pPr>
    </w:p>
    <w:p w:rsidR="00292B89" w:rsidRDefault="00292B89" w:rsidP="00292B89">
      <w:pPr>
        <w:contextualSpacing/>
        <w:jc w:val="center"/>
        <w:rPr>
          <w:rFonts w:eastAsia="Times New Roman"/>
          <w:sz w:val="32"/>
          <w:szCs w:val="32"/>
        </w:rPr>
      </w:pPr>
    </w:p>
    <w:p w:rsidR="00292B89" w:rsidRDefault="00292B89" w:rsidP="00292B89">
      <w:pPr>
        <w:contextualSpacing/>
        <w:jc w:val="center"/>
        <w:rPr>
          <w:rFonts w:eastAsia="Times New Roman"/>
          <w:sz w:val="32"/>
          <w:szCs w:val="32"/>
        </w:rPr>
      </w:pPr>
    </w:p>
    <w:p w:rsidR="00292B89" w:rsidRDefault="00292B89" w:rsidP="00292B89">
      <w:pPr>
        <w:contextualSpacing/>
        <w:jc w:val="center"/>
        <w:rPr>
          <w:rFonts w:eastAsia="Times New Roman"/>
          <w:sz w:val="32"/>
          <w:szCs w:val="32"/>
        </w:rPr>
      </w:pPr>
    </w:p>
    <w:p w:rsidR="00292B89" w:rsidRDefault="00292B89" w:rsidP="002857B4">
      <w:pPr>
        <w:contextualSpacing/>
        <w:rPr>
          <w:rFonts w:eastAsia="Times New Roman"/>
          <w:sz w:val="28"/>
          <w:szCs w:val="28"/>
        </w:rPr>
      </w:pPr>
    </w:p>
    <w:p w:rsidR="00292B89" w:rsidRPr="0021788C" w:rsidRDefault="00292B89" w:rsidP="00292B89">
      <w:pPr>
        <w:contextualSpacing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Новосибирск </w:t>
      </w:r>
      <w:r>
        <w:rPr>
          <w:rFonts w:eastAsia="Times New Roman"/>
          <w:sz w:val="28"/>
          <w:szCs w:val="28"/>
        </w:rPr>
        <w:br/>
        <w:t>202</w:t>
      </w:r>
      <w:r w:rsidR="00C56E7D">
        <w:rPr>
          <w:rFonts w:eastAsia="Times New Roman"/>
          <w:sz w:val="28"/>
          <w:szCs w:val="28"/>
        </w:rPr>
        <w:t>5</w:t>
      </w:r>
    </w:p>
    <w:p w:rsidR="00292B89" w:rsidRPr="00FD2888" w:rsidRDefault="00292B89" w:rsidP="00292B89">
      <w:pPr>
        <w:ind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br w:type="page"/>
      </w:r>
      <w:r>
        <w:rPr>
          <w:bCs/>
          <w:sz w:val="28"/>
          <w:szCs w:val="28"/>
        </w:rPr>
        <w:lastRenderedPageBreak/>
        <w:t>Рабочая п</w:t>
      </w:r>
      <w:r>
        <w:rPr>
          <w:sz w:val="28"/>
          <w:szCs w:val="28"/>
        </w:rPr>
        <w:t>рограмма по учебной</w:t>
      </w:r>
      <w:r w:rsidRPr="00657CFA">
        <w:rPr>
          <w:sz w:val="28"/>
          <w:szCs w:val="28"/>
        </w:rPr>
        <w:t xml:space="preserve"> практики</w:t>
      </w:r>
      <w:r>
        <w:rPr>
          <w:sz w:val="28"/>
          <w:szCs w:val="28"/>
        </w:rPr>
        <w:t xml:space="preserve"> </w:t>
      </w:r>
      <w:r w:rsidR="00BC1FA5">
        <w:rPr>
          <w:sz w:val="28"/>
          <w:szCs w:val="28"/>
        </w:rPr>
        <w:t>ПМ.</w:t>
      </w:r>
      <w:r>
        <w:rPr>
          <w:sz w:val="28"/>
          <w:szCs w:val="28"/>
        </w:rPr>
        <w:t>03</w:t>
      </w:r>
      <w:r w:rsidRPr="001A7B52">
        <w:rPr>
          <w:sz w:val="28"/>
          <w:szCs w:val="28"/>
        </w:rPr>
        <w:t xml:space="preserve"> </w:t>
      </w:r>
      <w:r w:rsidRPr="0021788C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>
        <w:rPr>
          <w:sz w:val="28"/>
          <w:szCs w:val="28"/>
        </w:rPr>
        <w:t xml:space="preserve"> </w:t>
      </w:r>
      <w:r w:rsidRPr="009D431D">
        <w:rPr>
          <w:i/>
          <w:sz w:val="28"/>
          <w:szCs w:val="28"/>
        </w:rPr>
        <w:t>(Портье)</w:t>
      </w:r>
      <w:r>
        <w:rPr>
          <w:sz w:val="28"/>
          <w:szCs w:val="28"/>
        </w:rPr>
        <w:t xml:space="preserve"> </w:t>
      </w:r>
      <w:r w:rsidRPr="0054564D">
        <w:rPr>
          <w:color w:val="000000"/>
          <w:sz w:val="28"/>
        </w:rPr>
        <w:t xml:space="preserve">составлена в соответствии с требованиями </w:t>
      </w:r>
      <w:r w:rsidRPr="0054564D">
        <w:rPr>
          <w:sz w:val="28"/>
          <w:szCs w:val="28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54564D">
        <w:rPr>
          <w:bCs/>
          <w:i/>
          <w:sz w:val="28"/>
          <w:szCs w:val="28"/>
        </w:rPr>
        <w:t>43.02.1</w:t>
      </w:r>
      <w:r>
        <w:rPr>
          <w:bCs/>
          <w:i/>
          <w:sz w:val="28"/>
          <w:szCs w:val="28"/>
        </w:rPr>
        <w:t xml:space="preserve">6 </w:t>
      </w:r>
      <w:r>
        <w:rPr>
          <w:i/>
          <w:sz w:val="28"/>
          <w:szCs w:val="28"/>
        </w:rPr>
        <w:t>Туризм и гостеприимство</w:t>
      </w:r>
      <w:r w:rsidR="00BC1FA5">
        <w:rPr>
          <w:i/>
          <w:sz w:val="28"/>
          <w:szCs w:val="28"/>
        </w:rPr>
        <w:t xml:space="preserve"> </w:t>
      </w:r>
      <w:r w:rsidR="00BC1FA5">
        <w:rPr>
          <w:b/>
          <w:color w:val="000000"/>
          <w:sz w:val="28"/>
          <w:szCs w:val="28"/>
        </w:rPr>
        <w:t>(</w:t>
      </w:r>
      <w:r w:rsidR="00BC1FA5" w:rsidRPr="0070717A">
        <w:rPr>
          <w:rFonts w:eastAsia="Times New Roman"/>
          <w:sz w:val="28"/>
          <w:szCs w:val="28"/>
          <w:lang w:eastAsia="en-US"/>
        </w:rPr>
        <w:t>направленность предоставление гостиничных услуг)</w:t>
      </w:r>
      <w:r w:rsidRPr="0054564D">
        <w:rPr>
          <w:sz w:val="28"/>
          <w:szCs w:val="28"/>
        </w:rPr>
        <w:t xml:space="preserve"> утвержденного приказом </w:t>
      </w:r>
      <w:r w:rsidRPr="005A10B8">
        <w:rPr>
          <w:sz w:val="28"/>
          <w:szCs w:val="28"/>
        </w:rPr>
        <w:t>Министерства просвещения Российской Федерации от 12 декабря 2022 г. № 1100.</w:t>
      </w:r>
    </w:p>
    <w:p w:rsidR="00292B89" w:rsidRPr="00FD2888" w:rsidRDefault="00292B89" w:rsidP="00292B89">
      <w:pPr>
        <w:ind w:firstLine="567"/>
        <w:contextualSpacing/>
        <w:jc w:val="both"/>
        <w:rPr>
          <w:sz w:val="28"/>
          <w:szCs w:val="28"/>
        </w:rPr>
      </w:pPr>
    </w:p>
    <w:p w:rsidR="00292B89" w:rsidRPr="006E1AD2" w:rsidRDefault="00292B89" w:rsidP="00292B89">
      <w:pPr>
        <w:ind w:firstLine="567"/>
        <w:contextualSpacing/>
        <w:jc w:val="both"/>
        <w:rPr>
          <w:rFonts w:eastAsia="Times New Roman"/>
          <w:sz w:val="28"/>
          <w:szCs w:val="28"/>
          <w:lang w:eastAsia="x-none"/>
        </w:rPr>
      </w:pPr>
    </w:p>
    <w:p w:rsidR="00292B89" w:rsidRPr="00A15080" w:rsidRDefault="00292B89" w:rsidP="00C6798C">
      <w:pPr>
        <w:contextualSpacing/>
        <w:jc w:val="both"/>
        <w:rPr>
          <w:sz w:val="28"/>
          <w:szCs w:val="28"/>
        </w:rPr>
      </w:pPr>
      <w:r w:rsidRPr="008907B2">
        <w:rPr>
          <w:b/>
          <w:sz w:val="28"/>
          <w:szCs w:val="28"/>
        </w:rPr>
        <w:t>СОСТАВИТЕЛ</w:t>
      </w:r>
      <w:r>
        <w:rPr>
          <w:b/>
          <w:sz w:val="28"/>
          <w:szCs w:val="28"/>
        </w:rPr>
        <w:t xml:space="preserve">Ь: </w:t>
      </w:r>
      <w:r>
        <w:rPr>
          <w:b/>
          <w:sz w:val="28"/>
          <w:szCs w:val="28"/>
        </w:rPr>
        <w:br/>
      </w:r>
      <w:r>
        <w:rPr>
          <w:sz w:val="28"/>
          <w:szCs w:val="28"/>
        </w:rPr>
        <w:t>Осипова Н.В.</w:t>
      </w:r>
      <w:r w:rsidRPr="00A15080">
        <w:rPr>
          <w:sz w:val="28"/>
          <w:szCs w:val="28"/>
        </w:rPr>
        <w:t xml:space="preserve">, </w:t>
      </w:r>
      <w:r>
        <w:rPr>
          <w:sz w:val="28"/>
          <w:szCs w:val="28"/>
        </w:rPr>
        <w:t>мастер производственного обучения кафедры сервиса и туризма</w:t>
      </w:r>
    </w:p>
    <w:p w:rsidR="00292B89" w:rsidRPr="008907B2" w:rsidRDefault="00292B89" w:rsidP="00292B89">
      <w:pPr>
        <w:contextualSpacing/>
        <w:jc w:val="center"/>
        <w:rPr>
          <w:b/>
          <w:sz w:val="28"/>
          <w:szCs w:val="28"/>
        </w:rPr>
      </w:pPr>
    </w:p>
    <w:p w:rsidR="00292B89" w:rsidRPr="008907B2" w:rsidRDefault="00292B89" w:rsidP="00292B89">
      <w:pPr>
        <w:contextualSpacing/>
        <w:jc w:val="both"/>
        <w:rPr>
          <w:rFonts w:eastAsia="Times New Roman"/>
          <w:sz w:val="28"/>
          <w:szCs w:val="28"/>
          <w:lang w:eastAsia="x-none"/>
        </w:rPr>
      </w:pPr>
      <w:r w:rsidRPr="008907B2">
        <w:rPr>
          <w:rFonts w:eastAsia="Times New Roman"/>
          <w:b/>
          <w:sz w:val="28"/>
          <w:szCs w:val="28"/>
          <w:lang w:val="x-none" w:eastAsia="x-none"/>
        </w:rPr>
        <w:t>РЕЦЕНЗЕНТ</w:t>
      </w:r>
      <w:r>
        <w:rPr>
          <w:rFonts w:eastAsia="Times New Roman"/>
          <w:b/>
          <w:sz w:val="28"/>
          <w:szCs w:val="28"/>
          <w:lang w:eastAsia="x-none"/>
        </w:rPr>
        <w:t>:</w:t>
      </w:r>
      <w:r w:rsidRPr="00AE5D9E">
        <w:rPr>
          <w:rFonts w:eastAsia="Times New Roman"/>
          <w:sz w:val="32"/>
          <w:lang w:val="x-none" w:eastAsia="x-none"/>
        </w:rPr>
        <w:t xml:space="preserve"> </w:t>
      </w:r>
      <w:r>
        <w:rPr>
          <w:rFonts w:eastAsia="Times New Roman"/>
          <w:sz w:val="32"/>
          <w:lang w:eastAsia="x-none"/>
        </w:rPr>
        <w:br/>
        <w:t>Осипова Е</w:t>
      </w:r>
      <w:r w:rsidRPr="00A15080">
        <w:rPr>
          <w:sz w:val="28"/>
          <w:szCs w:val="28"/>
        </w:rPr>
        <w:t xml:space="preserve">.Н., </w:t>
      </w:r>
      <w:r>
        <w:rPr>
          <w:sz w:val="28"/>
          <w:szCs w:val="28"/>
        </w:rPr>
        <w:t>канд. техн. наук, доцент, заведующий кафедрой сервиса и туризма</w:t>
      </w:r>
    </w:p>
    <w:p w:rsidR="00292B89" w:rsidRPr="00362566" w:rsidRDefault="00292B89" w:rsidP="00292B89">
      <w:pPr>
        <w:ind w:firstLine="567"/>
        <w:contextualSpacing/>
        <w:jc w:val="both"/>
        <w:rPr>
          <w:rFonts w:eastAsia="Times New Roman"/>
          <w:sz w:val="28"/>
          <w:szCs w:val="28"/>
          <w:lang w:eastAsia="x-none"/>
        </w:rPr>
      </w:pPr>
    </w:p>
    <w:p w:rsidR="00292B89" w:rsidRPr="00AE5D9E" w:rsidRDefault="00292B89" w:rsidP="00292B89">
      <w:pPr>
        <w:ind w:firstLine="567"/>
        <w:contextualSpacing/>
        <w:jc w:val="both"/>
        <w:rPr>
          <w:rFonts w:eastAsia="Times New Roman"/>
          <w:sz w:val="32"/>
          <w:lang w:val="x-none" w:eastAsia="x-none"/>
        </w:rPr>
      </w:pPr>
    </w:p>
    <w:p w:rsidR="00292B89" w:rsidRDefault="00292B89" w:rsidP="00292B89">
      <w:pPr>
        <w:rPr>
          <w:sz w:val="28"/>
          <w:szCs w:val="28"/>
        </w:rPr>
      </w:pPr>
    </w:p>
    <w:p w:rsidR="00292B89" w:rsidRDefault="00292B89" w:rsidP="00292B89">
      <w:pPr>
        <w:rPr>
          <w:sz w:val="28"/>
          <w:szCs w:val="28"/>
        </w:rPr>
      </w:pPr>
    </w:p>
    <w:p w:rsidR="00292B89" w:rsidRDefault="00292B89" w:rsidP="00292B89">
      <w:pPr>
        <w:rPr>
          <w:sz w:val="28"/>
          <w:szCs w:val="28"/>
        </w:rPr>
      </w:pPr>
    </w:p>
    <w:p w:rsidR="00292B89" w:rsidRDefault="00292B89" w:rsidP="00292B89">
      <w:pPr>
        <w:rPr>
          <w:sz w:val="28"/>
          <w:szCs w:val="28"/>
        </w:rPr>
      </w:pPr>
    </w:p>
    <w:p w:rsidR="00292B89" w:rsidRPr="007F544E" w:rsidRDefault="00292B89" w:rsidP="00292B89">
      <w:pPr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5"/>
      </w:tblGrid>
      <w:tr w:rsidR="00292B89" w:rsidRPr="007F544E" w:rsidTr="00900D72">
        <w:trPr>
          <w:trHeight w:val="345"/>
        </w:trPr>
        <w:tc>
          <w:tcPr>
            <w:tcW w:w="9435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292B89" w:rsidRDefault="00292B89" w:rsidP="00900D72"/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292B89" w:rsidRPr="007F544E" w:rsidTr="00900D72">
              <w:trPr>
                <w:trHeight w:val="425"/>
              </w:trPr>
              <w:tc>
                <w:tcPr>
                  <w:tcW w:w="9355" w:type="dxa"/>
                  <w:hideMark/>
                </w:tcPr>
                <w:p w:rsidR="00292B89" w:rsidRDefault="00292B89" w:rsidP="00900D72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292B89" w:rsidRPr="007F544E" w:rsidTr="00900D72">
                    <w:trPr>
                      <w:trHeight w:val="345"/>
                    </w:trPr>
                    <w:tc>
                      <w:tcPr>
                        <w:tcW w:w="9355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92B89" w:rsidRPr="007F544E" w:rsidRDefault="00292B89" w:rsidP="00C56E7D">
                        <w:pPr>
                          <w:ind w:firstLine="669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Cs/>
                            <w:sz w:val="28"/>
                            <w:szCs w:val="28"/>
                          </w:rPr>
                          <w:t>Рабочая п</w:t>
                        </w:r>
                        <w:r w:rsidRPr="00657CFA">
                          <w:rPr>
                            <w:sz w:val="28"/>
                            <w:szCs w:val="28"/>
                          </w:rPr>
                          <w:t>рограмма производственной практики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5140A" w:rsidRPr="0021788C">
                          <w:rPr>
                            <w:i/>
                            <w:sz w:val="28"/>
                            <w:szCs w:val="28"/>
                          </w:rPr>
                          <w:t>Выполнение работ по одной или нескольким профессиям рабочих, должностям служащих</w:t>
                        </w:r>
                        <w:r w:rsidR="0035140A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5140A" w:rsidRPr="009D431D">
                          <w:rPr>
                            <w:i/>
                            <w:sz w:val="28"/>
                            <w:szCs w:val="28"/>
                          </w:rPr>
                          <w:t>(Портье)</w:t>
                        </w:r>
                        <w:r w:rsidRPr="00C7477B">
                          <w:rPr>
                            <w:color w:val="000000"/>
                            <w:sz w:val="28"/>
                          </w:rPr>
                          <w:t xml:space="preserve"> </w:t>
                        </w:r>
                        <w:r w:rsidRPr="00F71453">
                          <w:rPr>
                            <w:rFonts w:eastAsia="Times New Roman"/>
                            <w:color w:val="000000"/>
                            <w:sz w:val="28"/>
                            <w:szCs w:val="28"/>
                          </w:rPr>
                          <w:t>рассмотрена и одобрена на заседании кафедры сервиса и туризма</w:t>
                        </w:r>
                        <w:r>
                          <w:rPr>
                            <w:rFonts w:eastAsia="Times New Roman"/>
                            <w:sz w:val="28"/>
                            <w:szCs w:val="28"/>
                          </w:rPr>
                          <w:t xml:space="preserve">, протокол от </w:t>
                        </w:r>
                        <w:r w:rsidR="00C56E7D">
                          <w:rPr>
                            <w:rFonts w:eastAsia="Times New Roman"/>
                            <w:sz w:val="28"/>
                            <w:szCs w:val="28"/>
                          </w:rPr>
                          <w:t>28 ма</w:t>
                        </w:r>
                        <w:r w:rsidR="00EF78BA">
                          <w:rPr>
                            <w:rFonts w:eastAsia="Times New Roman"/>
                            <w:sz w:val="28"/>
                            <w:szCs w:val="28"/>
                          </w:rPr>
                          <w:t>я 202</w:t>
                        </w:r>
                        <w:r w:rsidR="00C56E7D">
                          <w:rPr>
                            <w:rFonts w:eastAsia="Times New Roman"/>
                            <w:sz w:val="28"/>
                            <w:szCs w:val="28"/>
                          </w:rPr>
                          <w:t>5</w:t>
                        </w:r>
                        <w:r w:rsidR="00EF78BA">
                          <w:rPr>
                            <w:rFonts w:eastAsia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eastAsia="Times New Roman"/>
                            <w:sz w:val="28"/>
                            <w:szCs w:val="28"/>
                          </w:rPr>
                          <w:t>г., №</w:t>
                        </w:r>
                        <w:r w:rsidR="00C56E7D">
                          <w:rPr>
                            <w:rFonts w:eastAsia="Times New Roman"/>
                            <w:sz w:val="28"/>
                            <w:szCs w:val="28"/>
                          </w:rPr>
                          <w:t xml:space="preserve"> 8</w:t>
                        </w:r>
                      </w:p>
                    </w:tc>
                  </w:tr>
                </w:tbl>
                <w:p w:rsidR="00292B89" w:rsidRPr="007F544E" w:rsidRDefault="00292B89" w:rsidP="00900D72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292B89" w:rsidRPr="007F544E" w:rsidTr="00900D72">
              <w:trPr>
                <w:trHeight w:val="425"/>
              </w:trPr>
              <w:tc>
                <w:tcPr>
                  <w:tcW w:w="9355" w:type="dxa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55"/>
                  </w:tblGrid>
                  <w:tr w:rsidR="00292B89" w:rsidRPr="007F544E" w:rsidTr="00900D72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92B89" w:rsidRPr="007F544E" w:rsidRDefault="00292B89" w:rsidP="00900D72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292B89" w:rsidRPr="007F544E" w:rsidRDefault="00292B89" w:rsidP="00900D72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292B89" w:rsidRPr="007F544E" w:rsidRDefault="00292B89" w:rsidP="00900D72">
            <w:pPr>
              <w:rPr>
                <w:sz w:val="28"/>
                <w:szCs w:val="28"/>
                <w:lang w:eastAsia="en-US"/>
              </w:rPr>
            </w:pPr>
          </w:p>
        </w:tc>
      </w:tr>
    </w:tbl>
    <w:p w:rsidR="00292B89" w:rsidRDefault="00292B89" w:rsidP="00292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</w:p>
    <w:p w:rsidR="00292B89" w:rsidRDefault="00C6798C" w:rsidP="00292B89">
      <w:pPr>
        <w:contextualSpacing/>
      </w:pPr>
      <w:r w:rsidRPr="000D452A">
        <w:rPr>
          <w:color w:val="000000"/>
          <w:sz w:val="28"/>
          <w:szCs w:val="28"/>
        </w:rPr>
        <w:t>Заведующий кафедрой</w:t>
      </w:r>
      <w:r>
        <w:rPr>
          <w:color w:val="000000"/>
          <w:sz w:val="28"/>
          <w:szCs w:val="28"/>
        </w:rPr>
        <w:t xml:space="preserve"> </w:t>
      </w:r>
      <w:r w:rsidRPr="000D452A">
        <w:rPr>
          <w:color w:val="000000"/>
          <w:sz w:val="28"/>
          <w:szCs w:val="28"/>
        </w:rPr>
        <w:t>сервиса и туризма</w:t>
      </w:r>
      <w:r w:rsidR="008E0FCD">
        <w:rPr>
          <w:color w:val="000000"/>
          <w:sz w:val="28"/>
          <w:szCs w:val="28"/>
        </w:rPr>
        <w:t xml:space="preserve">       </w:t>
      </w:r>
      <w:r w:rsidRPr="000D452A">
        <w:rPr>
          <w:color w:val="000000"/>
          <w:sz w:val="28"/>
          <w:szCs w:val="28"/>
        </w:rPr>
        <w:t xml:space="preserve">  </w:t>
      </w:r>
      <w:r w:rsidR="008E0FCD">
        <w:rPr>
          <w:color w:val="000000"/>
          <w:sz w:val="28"/>
          <w:szCs w:val="28"/>
        </w:rPr>
        <w:t xml:space="preserve">    </w:t>
      </w:r>
      <w:r>
        <w:rPr>
          <w:noProof/>
        </w:rPr>
        <w:drawing>
          <wp:inline distT="0" distB="0" distL="0" distR="0">
            <wp:extent cx="531495" cy="276225"/>
            <wp:effectExtent l="0" t="0" r="190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3" t="16959" r="72150" b="7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78BA">
        <w:rPr>
          <w:color w:val="000000"/>
          <w:sz w:val="28"/>
          <w:szCs w:val="28"/>
        </w:rPr>
        <w:t xml:space="preserve">            </w:t>
      </w:r>
      <w:r w:rsidR="008E0FCD">
        <w:rPr>
          <w:color w:val="000000"/>
          <w:sz w:val="28"/>
          <w:szCs w:val="28"/>
        </w:rPr>
        <w:t xml:space="preserve">  </w:t>
      </w:r>
      <w:r w:rsidRPr="000D452A">
        <w:rPr>
          <w:color w:val="000000"/>
          <w:sz w:val="28"/>
          <w:szCs w:val="28"/>
        </w:rPr>
        <w:t>Е.Н.</w:t>
      </w:r>
      <w:r w:rsidR="00EF78BA">
        <w:rPr>
          <w:color w:val="000000"/>
          <w:sz w:val="28"/>
          <w:szCs w:val="28"/>
        </w:rPr>
        <w:t xml:space="preserve"> </w:t>
      </w:r>
      <w:r w:rsidRPr="000D452A">
        <w:rPr>
          <w:color w:val="000000"/>
          <w:sz w:val="28"/>
          <w:szCs w:val="28"/>
        </w:rPr>
        <w:t>Осипова</w:t>
      </w:r>
    </w:p>
    <w:p w:rsidR="00292B89" w:rsidRDefault="00292B89" w:rsidP="00292B89">
      <w:pPr>
        <w:contextualSpacing/>
      </w:pPr>
    </w:p>
    <w:p w:rsidR="00292B89" w:rsidRDefault="00292B89">
      <w:pPr>
        <w:spacing w:after="200" w:line="276" w:lineRule="auto"/>
      </w:pPr>
      <w:r>
        <w:br w:type="page"/>
      </w:r>
    </w:p>
    <w:p w:rsidR="00292B89" w:rsidRPr="001A67BC" w:rsidRDefault="00292B89" w:rsidP="00292B89">
      <w:pPr>
        <w:jc w:val="center"/>
        <w:rPr>
          <w:b/>
          <w:sz w:val="28"/>
          <w:szCs w:val="28"/>
        </w:rPr>
      </w:pPr>
      <w:r w:rsidRPr="001A67BC">
        <w:rPr>
          <w:b/>
          <w:sz w:val="28"/>
          <w:szCs w:val="28"/>
        </w:rPr>
        <w:lastRenderedPageBreak/>
        <w:t>РАЗДЕЛ 1. ОРГАНИЗАЦИОННО-МЕТОДИЧЕСКИЙ</w:t>
      </w:r>
    </w:p>
    <w:p w:rsidR="00292B89" w:rsidRDefault="00292B89" w:rsidP="00292B89">
      <w:pPr>
        <w:contextualSpacing/>
        <w:rPr>
          <w:b/>
          <w:sz w:val="32"/>
          <w:szCs w:val="32"/>
        </w:rPr>
      </w:pPr>
    </w:p>
    <w:p w:rsidR="00292B89" w:rsidRPr="00F66E3C" w:rsidRDefault="00292B89" w:rsidP="00292B89">
      <w:pPr>
        <w:numPr>
          <w:ilvl w:val="1"/>
          <w:numId w:val="2"/>
        </w:num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ЦЕЛЬ И ЗАДАЧИ</w:t>
      </w:r>
      <w:r w:rsidRPr="00F66E3C">
        <w:rPr>
          <w:b/>
          <w:sz w:val="28"/>
          <w:szCs w:val="28"/>
        </w:rPr>
        <w:t xml:space="preserve"> ПРАКТИКИ </w:t>
      </w:r>
    </w:p>
    <w:p w:rsidR="00292B89" w:rsidRPr="00B10682" w:rsidRDefault="00292B89" w:rsidP="00292B89">
      <w:pPr>
        <w:jc w:val="both"/>
        <w:rPr>
          <w:sz w:val="28"/>
          <w:szCs w:val="28"/>
        </w:rPr>
      </w:pPr>
      <w:r w:rsidRPr="00292B89">
        <w:rPr>
          <w:sz w:val="28"/>
          <w:szCs w:val="28"/>
        </w:rPr>
        <w:t xml:space="preserve">Целью учебной практики по </w:t>
      </w:r>
      <w:r w:rsidRPr="00292B89">
        <w:rPr>
          <w:iCs/>
          <w:sz w:val="28"/>
          <w:szCs w:val="28"/>
        </w:rPr>
        <w:t xml:space="preserve">профессиональному модулю </w:t>
      </w:r>
      <w:r w:rsidRPr="00292B89">
        <w:rPr>
          <w:sz w:val="28"/>
          <w:szCs w:val="28"/>
        </w:rPr>
        <w:t xml:space="preserve">ПМ.03 </w:t>
      </w:r>
      <w:r w:rsidRPr="00292B89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BC1FA5">
        <w:rPr>
          <w:i/>
          <w:sz w:val="28"/>
          <w:szCs w:val="28"/>
        </w:rPr>
        <w:t xml:space="preserve"> (портье)</w:t>
      </w:r>
      <w:r w:rsidRPr="00292B89">
        <w:rPr>
          <w:sz w:val="28"/>
          <w:szCs w:val="28"/>
        </w:rPr>
        <w:t xml:space="preserve"> является ф</w:t>
      </w:r>
      <w:r w:rsidRPr="00292B89">
        <w:rPr>
          <w:spacing w:val="-2"/>
          <w:sz w:val="28"/>
          <w:szCs w:val="28"/>
        </w:rPr>
        <w:t>ормирование у обучающихся профессиональных умений, приобретение первоначального практического опыта</w:t>
      </w:r>
      <w:r w:rsidRPr="00292B89">
        <w:rPr>
          <w:i/>
          <w:iCs/>
          <w:sz w:val="28"/>
          <w:szCs w:val="28"/>
        </w:rPr>
        <w:t xml:space="preserve">, </w:t>
      </w:r>
      <w:r w:rsidRPr="00292B89">
        <w:rPr>
          <w:iCs/>
          <w:sz w:val="28"/>
          <w:szCs w:val="28"/>
        </w:rPr>
        <w:t>направленное на освоение</w:t>
      </w:r>
      <w:r w:rsidRPr="00292B89">
        <w:rPr>
          <w:i/>
          <w:iCs/>
          <w:sz w:val="28"/>
          <w:szCs w:val="28"/>
        </w:rPr>
        <w:t xml:space="preserve"> </w:t>
      </w:r>
      <w:r w:rsidRPr="00292B89">
        <w:rPr>
          <w:spacing w:val="-2"/>
          <w:sz w:val="28"/>
          <w:szCs w:val="28"/>
        </w:rPr>
        <w:t>вида деятельности</w:t>
      </w:r>
      <w:r w:rsidRPr="00292B89">
        <w:rPr>
          <w:i/>
          <w:iCs/>
          <w:sz w:val="28"/>
          <w:szCs w:val="28"/>
        </w:rPr>
        <w:t xml:space="preserve"> </w:t>
      </w:r>
      <w:r w:rsidRPr="00292B89">
        <w:rPr>
          <w:iCs/>
          <w:sz w:val="28"/>
          <w:szCs w:val="28"/>
        </w:rPr>
        <w:t>по в</w:t>
      </w:r>
      <w:r w:rsidRPr="00292B89">
        <w:rPr>
          <w:sz w:val="28"/>
          <w:szCs w:val="28"/>
        </w:rPr>
        <w:t xml:space="preserve">ыполнению работ по одной или нескольким профессиям рабочих, должностям служащих </w:t>
      </w:r>
      <w:r w:rsidRPr="00292B89">
        <w:rPr>
          <w:iCs/>
          <w:sz w:val="28"/>
          <w:szCs w:val="28"/>
        </w:rPr>
        <w:t xml:space="preserve">и способствующее </w:t>
      </w:r>
      <w:r w:rsidRPr="00292B89">
        <w:rPr>
          <w:spacing w:val="-2"/>
          <w:sz w:val="28"/>
          <w:szCs w:val="28"/>
        </w:rPr>
        <w:t xml:space="preserve">формированию общих и профессиональных компетенций по специальности </w:t>
      </w:r>
      <w:r w:rsidRPr="00292B89">
        <w:rPr>
          <w:i/>
          <w:sz w:val="28"/>
          <w:szCs w:val="28"/>
        </w:rPr>
        <w:t>43.02.16 Туризм и гостеприимство</w:t>
      </w:r>
      <w:r w:rsidR="00B10682">
        <w:rPr>
          <w:i/>
          <w:sz w:val="28"/>
          <w:szCs w:val="28"/>
        </w:rPr>
        <w:t xml:space="preserve"> </w:t>
      </w:r>
      <w:r w:rsidR="00B10682" w:rsidRPr="00B10682">
        <w:rPr>
          <w:sz w:val="28"/>
          <w:szCs w:val="28"/>
        </w:rPr>
        <w:t>(направленность предоставление гостиничных услуг)</w:t>
      </w:r>
      <w:r w:rsidRPr="00292B89">
        <w:rPr>
          <w:i/>
          <w:sz w:val="28"/>
          <w:szCs w:val="28"/>
        </w:rPr>
        <w:t>.</w:t>
      </w:r>
      <w:r w:rsidRPr="00292B89">
        <w:rPr>
          <w:sz w:val="28"/>
          <w:szCs w:val="28"/>
        </w:rPr>
        <w:t xml:space="preserve"> </w:t>
      </w:r>
    </w:p>
    <w:p w:rsidR="00292B89" w:rsidRPr="00292B89" w:rsidRDefault="00292B89" w:rsidP="00292B89">
      <w:pPr>
        <w:jc w:val="both"/>
        <w:rPr>
          <w:b/>
          <w:bCs/>
          <w:sz w:val="28"/>
          <w:szCs w:val="28"/>
        </w:rPr>
      </w:pPr>
      <w:r w:rsidRPr="00292B89">
        <w:rPr>
          <w:sz w:val="28"/>
          <w:szCs w:val="28"/>
        </w:rPr>
        <w:t xml:space="preserve">Задачами учебной практики по профессиональному модулю ПМ.03 </w:t>
      </w:r>
      <w:r w:rsidRPr="00292B89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BC1FA5">
        <w:rPr>
          <w:i/>
          <w:sz w:val="28"/>
          <w:szCs w:val="28"/>
        </w:rPr>
        <w:t xml:space="preserve"> (портье)</w:t>
      </w:r>
      <w:r w:rsidRPr="00292B89">
        <w:rPr>
          <w:sz w:val="28"/>
          <w:szCs w:val="28"/>
        </w:rPr>
        <w:t xml:space="preserve"> являются:</w:t>
      </w:r>
    </w:p>
    <w:p w:rsidR="00292B89" w:rsidRPr="00292B89" w:rsidRDefault="00292B89" w:rsidP="00292B89">
      <w:pPr>
        <w:numPr>
          <w:ilvl w:val="0"/>
          <w:numId w:val="4"/>
        </w:numPr>
        <w:tabs>
          <w:tab w:val="left" w:pos="993"/>
        </w:tabs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закрепление и</w:t>
      </w:r>
      <w:r w:rsidRPr="00292B89">
        <w:rPr>
          <w:b/>
          <w:i/>
          <w:sz w:val="28"/>
          <w:szCs w:val="28"/>
        </w:rPr>
        <w:t xml:space="preserve"> </w:t>
      </w:r>
      <w:r w:rsidRPr="00292B89">
        <w:rPr>
          <w:sz w:val="28"/>
          <w:szCs w:val="28"/>
        </w:rPr>
        <w:t xml:space="preserve">углубление знаний и умений, полученных при изучении междисциплинарного курса (МДК) </w:t>
      </w:r>
      <w:r w:rsidRPr="00292B89">
        <w:rPr>
          <w:iCs/>
          <w:sz w:val="28"/>
          <w:szCs w:val="28"/>
        </w:rPr>
        <w:t>Выполнение работ по профессии  «Портье»</w:t>
      </w:r>
      <w:r w:rsidRPr="00292B89">
        <w:rPr>
          <w:sz w:val="28"/>
          <w:szCs w:val="28"/>
        </w:rPr>
        <w:t>;</w:t>
      </w:r>
    </w:p>
    <w:p w:rsidR="00292B89" w:rsidRPr="00292B89" w:rsidRDefault="00292B89" w:rsidP="00292B89">
      <w:pPr>
        <w:numPr>
          <w:ilvl w:val="0"/>
          <w:numId w:val="3"/>
        </w:numPr>
        <w:tabs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 xml:space="preserve">приобретение навыков приема и оформления заказов на гостиничные услуги от потребителей; </w:t>
      </w:r>
    </w:p>
    <w:p w:rsidR="00292B89" w:rsidRPr="00292B89" w:rsidRDefault="00292B89" w:rsidP="00292B89">
      <w:pPr>
        <w:numPr>
          <w:ilvl w:val="0"/>
          <w:numId w:val="3"/>
        </w:numPr>
        <w:tabs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приобретение навыков бронирования гостиничных услуг;</w:t>
      </w:r>
    </w:p>
    <w:p w:rsidR="00292B89" w:rsidRPr="00292B89" w:rsidRDefault="00292B89" w:rsidP="00292B89">
      <w:pPr>
        <w:numPr>
          <w:ilvl w:val="0"/>
          <w:numId w:val="3"/>
        </w:numPr>
        <w:tabs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закрепление знаний по приему, регистрации и размещению гостей;</w:t>
      </w:r>
    </w:p>
    <w:p w:rsidR="00292B89" w:rsidRPr="00292B89" w:rsidRDefault="00292B89" w:rsidP="00292B89">
      <w:pPr>
        <w:numPr>
          <w:ilvl w:val="0"/>
          <w:numId w:val="3"/>
        </w:numPr>
        <w:tabs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 xml:space="preserve"> приобретение навыков заключения договоров об оказании гостиничных услуг и обеспечения их выполнения.</w:t>
      </w:r>
    </w:p>
    <w:p w:rsidR="00292B89" w:rsidRPr="00292B89" w:rsidRDefault="00292B89" w:rsidP="00292B89">
      <w:pPr>
        <w:numPr>
          <w:ilvl w:val="0"/>
          <w:numId w:val="3"/>
        </w:numPr>
        <w:tabs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получение умений проводить расчеты с гостями, организовывать  отъезд и проводы гостей;</w:t>
      </w:r>
    </w:p>
    <w:p w:rsidR="00633C82" w:rsidRDefault="00292B89" w:rsidP="00292B89">
      <w:pPr>
        <w:numPr>
          <w:ilvl w:val="0"/>
          <w:numId w:val="3"/>
        </w:numPr>
        <w:tabs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633C82">
        <w:rPr>
          <w:sz w:val="28"/>
          <w:szCs w:val="28"/>
        </w:rPr>
        <w:t>приобретение навыков ночного аудита и передачи дел по окончании смены.</w:t>
      </w:r>
    </w:p>
    <w:p w:rsidR="00292B89" w:rsidRPr="00633C82" w:rsidRDefault="00292B89" w:rsidP="00292B89">
      <w:pPr>
        <w:numPr>
          <w:ilvl w:val="0"/>
          <w:numId w:val="3"/>
        </w:numPr>
        <w:tabs>
          <w:tab w:val="left" w:pos="1134"/>
          <w:tab w:val="left" w:pos="1276"/>
        </w:tabs>
        <w:ind w:left="0" w:firstLine="0"/>
        <w:jc w:val="both"/>
        <w:rPr>
          <w:sz w:val="28"/>
          <w:szCs w:val="28"/>
        </w:rPr>
      </w:pPr>
      <w:r w:rsidRPr="00633C82">
        <w:rPr>
          <w:sz w:val="28"/>
          <w:szCs w:val="28"/>
        </w:rPr>
        <w:t xml:space="preserve">В результате прохождения учебной  практики </w:t>
      </w:r>
      <w:r w:rsidRPr="00633C82">
        <w:rPr>
          <w:spacing w:val="-1"/>
          <w:sz w:val="28"/>
          <w:szCs w:val="28"/>
        </w:rPr>
        <w:t xml:space="preserve">по </w:t>
      </w:r>
      <w:r w:rsidRPr="00633C82">
        <w:rPr>
          <w:iCs/>
          <w:sz w:val="28"/>
          <w:szCs w:val="28"/>
        </w:rPr>
        <w:t xml:space="preserve">профессиональному модулю </w:t>
      </w:r>
      <w:r w:rsidRPr="00633C82">
        <w:rPr>
          <w:i/>
          <w:sz w:val="28"/>
          <w:szCs w:val="28"/>
        </w:rPr>
        <w:t>ПМ.03</w:t>
      </w:r>
      <w:r w:rsidRPr="00633C82">
        <w:rPr>
          <w:sz w:val="28"/>
          <w:szCs w:val="28"/>
        </w:rPr>
        <w:t xml:space="preserve"> </w:t>
      </w:r>
      <w:r w:rsidRPr="00633C82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BC1FA5">
        <w:rPr>
          <w:i/>
          <w:sz w:val="28"/>
          <w:szCs w:val="28"/>
        </w:rPr>
        <w:t xml:space="preserve"> (портье)</w:t>
      </w:r>
    </w:p>
    <w:p w:rsidR="00292B89" w:rsidRPr="00292B89" w:rsidRDefault="00292B89" w:rsidP="00292B89">
      <w:pPr>
        <w:jc w:val="both"/>
        <w:rPr>
          <w:i/>
          <w:sz w:val="28"/>
          <w:szCs w:val="28"/>
        </w:rPr>
      </w:pPr>
      <w:r w:rsidRPr="00292B89">
        <w:rPr>
          <w:i/>
          <w:sz w:val="28"/>
          <w:szCs w:val="28"/>
        </w:rPr>
        <w:t>иметь практический опыт: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приема заказов на бронирование от потребителей;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приёма, регистрации и размещения гостей;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предоставления информации гостям об услугах в гостинице;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участия в заключение договоров об оказании гостиничных услуг;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контроля оказания перечня услуг, предоставляемых в гостиницах (по договору);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подготовки счетов и организаци</w:t>
      </w:r>
      <w:r w:rsidR="00BC1FA5">
        <w:rPr>
          <w:color w:val="000000"/>
          <w:sz w:val="28"/>
          <w:szCs w:val="28"/>
        </w:rPr>
        <w:t xml:space="preserve">и отъезда гостей; </w:t>
      </w:r>
      <w:r w:rsidR="00BC1FA5">
        <w:rPr>
          <w:color w:val="000000"/>
          <w:sz w:val="28"/>
          <w:szCs w:val="28"/>
        </w:rPr>
        <w:br/>
        <w:t xml:space="preserve">-         </w:t>
      </w:r>
      <w:r w:rsidRPr="00292B89">
        <w:rPr>
          <w:color w:val="000000"/>
          <w:sz w:val="28"/>
          <w:szCs w:val="28"/>
        </w:rPr>
        <w:t xml:space="preserve">проведения ночного аудита и передачи дел по окончании смены; 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выполнения запросов гостей по услугам гостиничного комплекса;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color w:val="000000"/>
          <w:sz w:val="28"/>
          <w:szCs w:val="28"/>
        </w:rPr>
        <w:t xml:space="preserve">учета </w:t>
      </w:r>
      <w:r w:rsidRPr="00292B89">
        <w:rPr>
          <w:sz w:val="28"/>
          <w:szCs w:val="28"/>
        </w:rPr>
        <w:t>заказов гостей гостиничного комплекса или иного средства размещения;</w:t>
      </w:r>
    </w:p>
    <w:p w:rsidR="00292B89" w:rsidRPr="00292B89" w:rsidRDefault="00292B89" w:rsidP="00292B89">
      <w:pPr>
        <w:jc w:val="both"/>
        <w:rPr>
          <w:i/>
          <w:sz w:val="28"/>
          <w:szCs w:val="28"/>
        </w:rPr>
      </w:pPr>
      <w:r w:rsidRPr="00292B89">
        <w:rPr>
          <w:i/>
          <w:sz w:val="28"/>
          <w:szCs w:val="28"/>
        </w:rPr>
        <w:t>уметь: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lastRenderedPageBreak/>
        <w:t>организовывать рабочее место службы бронирования;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оформлять и составлять различные виды заявок и бланков;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вести учет и хранение отчетных данных.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color w:val="000000"/>
          <w:sz w:val="28"/>
          <w:szCs w:val="28"/>
        </w:rPr>
        <w:t>организовывать рабочее место службы приема и размещения;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регистрировать гостей (VIP-гостей, групп, корпоративных гостей, иностранных граждан);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информировать потребителя о видах услуг и правилах безопасности во время проживания в гостинице;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 xml:space="preserve">готовить проекты договоров в соответствии с принятыми соглашениями и заключать их с турагентствами, туроператорами и иными сторонними организациями; 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контролировать оказание перечня услуг, предоставляемых в гостиницах (по договору);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оформлять и подготавливать счета гостей и производить расчеты с ними;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поддерживать информационную базу данных о наличии занятых, свободных мест, о гостях (проживающих, выписавшихся, отъезжающих);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составлять и обрабатывать необходимую документацию (по загрузке номеров, ожидаемому заезду, выезду, состоянию номеров, начислению на счета гостей за дополнительные услуги);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 xml:space="preserve">выполнять обязанности ночного портье; 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выполнять запросы гостей по услугам гостиничного комплекса или иного средства размещения;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вести</w:t>
      </w:r>
      <w:r w:rsidRPr="00292B89">
        <w:rPr>
          <w:color w:val="000000"/>
          <w:sz w:val="28"/>
          <w:szCs w:val="28"/>
        </w:rPr>
        <w:t xml:space="preserve"> учет </w:t>
      </w:r>
      <w:r w:rsidRPr="00292B89">
        <w:rPr>
          <w:sz w:val="28"/>
          <w:szCs w:val="28"/>
        </w:rPr>
        <w:t>заказов гостей гостиничного комплекса или иного средства размещения;</w:t>
      </w:r>
    </w:p>
    <w:p w:rsidR="00292B89" w:rsidRPr="00292B89" w:rsidRDefault="00292B89" w:rsidP="00292B89">
      <w:pPr>
        <w:jc w:val="both"/>
        <w:rPr>
          <w:i/>
          <w:sz w:val="28"/>
          <w:szCs w:val="28"/>
        </w:rPr>
      </w:pPr>
      <w:r w:rsidRPr="00292B89">
        <w:rPr>
          <w:i/>
          <w:sz w:val="28"/>
          <w:szCs w:val="28"/>
        </w:rPr>
        <w:t>знать: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виды заявок по бронированию и действия по ним; состав, функции и – возможности использования информационных и телекоммуникационных технологий для приема заказов;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организацию службы бронирования;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виды и способы бронирования;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виды заявок по бронированию и действия по ним;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последовательность и технологию резервирования мест в гостинице.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color w:val="000000"/>
          <w:sz w:val="28"/>
          <w:szCs w:val="28"/>
        </w:rPr>
        <w:t>нормативную документацию, регламентирующую деятельность гостиниц при приеме, регистрации и размещении гостей;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организацию службы при</w:t>
      </w:r>
      <w:r w:rsidR="00BC1FA5">
        <w:rPr>
          <w:color w:val="000000"/>
          <w:sz w:val="28"/>
          <w:szCs w:val="28"/>
        </w:rPr>
        <w:t xml:space="preserve">ема и размещения; </w:t>
      </w:r>
      <w:r w:rsidR="00BC1FA5">
        <w:rPr>
          <w:color w:val="000000"/>
          <w:sz w:val="28"/>
          <w:szCs w:val="28"/>
        </w:rPr>
        <w:br/>
        <w:t xml:space="preserve">          </w:t>
      </w:r>
      <w:r w:rsidRPr="00292B89">
        <w:rPr>
          <w:color w:val="000000"/>
          <w:sz w:val="28"/>
          <w:szCs w:val="28"/>
        </w:rPr>
        <w:t>стандарты качества обслуживания при приеме и выписке гостей;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 xml:space="preserve">правила приема, регистрации и поселения гостей, групп, корпоративных гостей; 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юридические аспекты и правила регистрации иностранных гостей;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основные и дополнительные услуги, предоставляемые гостиницей;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виды соглашений (договоров), правила их составления, порядок согласования и подписания;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lastRenderedPageBreak/>
        <w:t>правила оформления счетов за проживание и дополнительные услуги;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виды отчетной документации, порядок возврата денежных сумм гостям;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основные функции службы ночного портье и правила выполнения ночного аудита;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принципы взаимодействия службы приема и размещения с другими отделами гостиницы;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color w:val="000000"/>
          <w:sz w:val="28"/>
          <w:szCs w:val="28"/>
        </w:rPr>
      </w:pPr>
      <w:r w:rsidRPr="00292B89">
        <w:rPr>
          <w:color w:val="000000"/>
          <w:sz w:val="28"/>
          <w:szCs w:val="28"/>
        </w:rPr>
        <w:t>правила работы с информационной базой данных гостиницы;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sz w:val="28"/>
          <w:szCs w:val="28"/>
        </w:rPr>
        <w:t>запросы гостей по услугам гостиничного комплекса или иного средства размещения и населенного пункта, в котором он расположен;</w:t>
      </w:r>
    </w:p>
    <w:p w:rsidR="00292B89" w:rsidRPr="00292B89" w:rsidRDefault="00292B89" w:rsidP="00292B89">
      <w:pPr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 w:rsidRPr="00292B89">
        <w:rPr>
          <w:color w:val="000000"/>
          <w:sz w:val="28"/>
          <w:szCs w:val="28"/>
        </w:rPr>
        <w:t xml:space="preserve">порядок учета </w:t>
      </w:r>
      <w:r w:rsidRPr="00292B89">
        <w:rPr>
          <w:sz w:val="28"/>
          <w:szCs w:val="28"/>
        </w:rPr>
        <w:t>заказов гостей гостиничного комплекса или иного средства размещения.</w:t>
      </w:r>
    </w:p>
    <w:p w:rsidR="00292B89" w:rsidRPr="00F4311B" w:rsidRDefault="00292B89" w:rsidP="00292B89">
      <w:pPr>
        <w:ind w:firstLine="709"/>
        <w:jc w:val="both"/>
        <w:rPr>
          <w:sz w:val="28"/>
          <w:szCs w:val="28"/>
        </w:rPr>
      </w:pPr>
    </w:p>
    <w:p w:rsidR="00292B89" w:rsidRPr="00B21465" w:rsidRDefault="00292B89" w:rsidP="00292B89">
      <w:pPr>
        <w:numPr>
          <w:ilvl w:val="1"/>
          <w:numId w:val="1"/>
        </w:numPr>
        <w:ind w:left="0" w:firstLine="709"/>
        <w:contextualSpacing/>
        <w:rPr>
          <w:b/>
          <w:sz w:val="28"/>
          <w:szCs w:val="28"/>
        </w:rPr>
      </w:pPr>
      <w:r w:rsidRPr="00B21465">
        <w:rPr>
          <w:b/>
          <w:sz w:val="28"/>
          <w:szCs w:val="28"/>
        </w:rPr>
        <w:t>ВИД ПРАКТИКИ, СПОСОБ И ФОРМА ЕЕ ПРОВЕДЕНИЯ</w:t>
      </w:r>
    </w:p>
    <w:p w:rsidR="00292B89" w:rsidRDefault="00292B89" w:rsidP="00292B89">
      <w:pPr>
        <w:ind w:firstLine="709"/>
        <w:contextualSpacing/>
        <w:jc w:val="both"/>
        <w:rPr>
          <w:b/>
          <w:sz w:val="28"/>
          <w:szCs w:val="28"/>
        </w:rPr>
      </w:pPr>
    </w:p>
    <w:p w:rsidR="00292B89" w:rsidRDefault="00292B89" w:rsidP="00292B89">
      <w:pPr>
        <w:ind w:firstLine="709"/>
        <w:contextualSpacing/>
        <w:jc w:val="both"/>
        <w:rPr>
          <w:sz w:val="28"/>
          <w:szCs w:val="28"/>
        </w:rPr>
      </w:pPr>
      <w:r w:rsidRPr="00E65AA7">
        <w:rPr>
          <w:b/>
          <w:sz w:val="28"/>
          <w:szCs w:val="28"/>
        </w:rPr>
        <w:t xml:space="preserve">Вид </w:t>
      </w:r>
      <w:r w:rsidRPr="00E65AA7">
        <w:rPr>
          <w:sz w:val="28"/>
          <w:szCs w:val="28"/>
        </w:rPr>
        <w:t>практики</w:t>
      </w:r>
      <w:r>
        <w:rPr>
          <w:sz w:val="28"/>
          <w:szCs w:val="28"/>
        </w:rPr>
        <w:t xml:space="preserve"> – учебная, по профилю специальности </w:t>
      </w:r>
      <w:r w:rsidR="0070082D">
        <w:rPr>
          <w:sz w:val="28"/>
          <w:szCs w:val="28"/>
        </w:rPr>
        <w:t>43.02.16</w:t>
      </w:r>
      <w:r w:rsidRPr="00DD3F9C">
        <w:rPr>
          <w:sz w:val="28"/>
          <w:szCs w:val="28"/>
        </w:rPr>
        <w:t xml:space="preserve"> </w:t>
      </w:r>
      <w:r w:rsidR="0070082D">
        <w:rPr>
          <w:sz w:val="28"/>
          <w:szCs w:val="28"/>
        </w:rPr>
        <w:t>Туризм и гостеприимство</w:t>
      </w:r>
      <w:r w:rsidR="00BC1FA5">
        <w:rPr>
          <w:sz w:val="28"/>
          <w:szCs w:val="28"/>
        </w:rPr>
        <w:t xml:space="preserve"> </w:t>
      </w:r>
      <w:r w:rsidR="00BC1FA5">
        <w:rPr>
          <w:b/>
          <w:color w:val="000000"/>
          <w:sz w:val="28"/>
          <w:szCs w:val="28"/>
        </w:rPr>
        <w:t>(</w:t>
      </w:r>
      <w:r w:rsidR="00BC1FA5" w:rsidRPr="0070717A">
        <w:rPr>
          <w:rFonts w:eastAsia="Times New Roman"/>
          <w:sz w:val="28"/>
          <w:szCs w:val="28"/>
          <w:lang w:eastAsia="en-US"/>
        </w:rPr>
        <w:t>направленность предоставление гостиничных услуг)</w:t>
      </w:r>
      <w:r w:rsidR="0070082D">
        <w:rPr>
          <w:sz w:val="28"/>
          <w:szCs w:val="28"/>
        </w:rPr>
        <w:t>.</w:t>
      </w:r>
    </w:p>
    <w:p w:rsidR="00292B89" w:rsidRPr="00E65AA7" w:rsidRDefault="00292B89" w:rsidP="00292B89">
      <w:pPr>
        <w:ind w:firstLine="709"/>
        <w:jc w:val="both"/>
        <w:rPr>
          <w:sz w:val="28"/>
          <w:szCs w:val="28"/>
        </w:rPr>
      </w:pPr>
      <w:r w:rsidRPr="00E65AA7">
        <w:rPr>
          <w:b/>
          <w:sz w:val="28"/>
          <w:szCs w:val="28"/>
        </w:rPr>
        <w:t xml:space="preserve">Способ </w:t>
      </w:r>
      <w:r w:rsidRPr="00E65AA7">
        <w:rPr>
          <w:sz w:val="28"/>
          <w:szCs w:val="28"/>
        </w:rPr>
        <w:t xml:space="preserve">проведения </w:t>
      </w:r>
      <w:r w:rsidRPr="00E65AA7">
        <w:rPr>
          <w:iCs/>
          <w:sz w:val="28"/>
          <w:szCs w:val="28"/>
        </w:rPr>
        <w:t>учебной</w:t>
      </w:r>
      <w:r w:rsidRPr="00E65AA7">
        <w:rPr>
          <w:i/>
          <w:iCs/>
          <w:sz w:val="28"/>
          <w:szCs w:val="28"/>
        </w:rPr>
        <w:t xml:space="preserve"> </w:t>
      </w:r>
      <w:r w:rsidRPr="00E65AA7">
        <w:rPr>
          <w:sz w:val="28"/>
          <w:szCs w:val="28"/>
        </w:rPr>
        <w:t>практики по профессиональному модулю</w:t>
      </w:r>
      <w:r w:rsidRPr="00A20827">
        <w:t xml:space="preserve"> </w:t>
      </w:r>
      <w:r w:rsidR="0070082D">
        <w:rPr>
          <w:sz w:val="28"/>
          <w:szCs w:val="28"/>
        </w:rPr>
        <w:t>ПМ.03</w:t>
      </w:r>
      <w:r w:rsidRPr="000E1388">
        <w:rPr>
          <w:sz w:val="28"/>
          <w:szCs w:val="28"/>
        </w:rPr>
        <w:t xml:space="preserve"> Выполнение работ по одной или нескольким профессиям рабочих, должностям служащих</w:t>
      </w:r>
      <w:r w:rsidR="00BC1FA5">
        <w:rPr>
          <w:sz w:val="28"/>
          <w:szCs w:val="28"/>
        </w:rPr>
        <w:t xml:space="preserve"> (портье)</w:t>
      </w:r>
      <w:r>
        <w:rPr>
          <w:sz w:val="28"/>
          <w:szCs w:val="28"/>
        </w:rPr>
        <w:t xml:space="preserve">: </w:t>
      </w:r>
      <w:r w:rsidRPr="00B3418F">
        <w:rPr>
          <w:sz w:val="28"/>
          <w:szCs w:val="28"/>
        </w:rPr>
        <w:t>в условиях учебной гостиницы Сибирского университета потребительской ко</w:t>
      </w:r>
      <w:r w:rsidR="00C6798C">
        <w:rPr>
          <w:sz w:val="28"/>
          <w:szCs w:val="28"/>
        </w:rPr>
        <w:t xml:space="preserve">операции или в условиях гостиничного предприятия. </w:t>
      </w:r>
    </w:p>
    <w:p w:rsidR="00292B89" w:rsidRDefault="00292B89" w:rsidP="00292B89">
      <w:pPr>
        <w:ind w:firstLine="709"/>
        <w:contextualSpacing/>
        <w:jc w:val="both"/>
        <w:rPr>
          <w:sz w:val="28"/>
          <w:szCs w:val="28"/>
        </w:rPr>
      </w:pPr>
      <w:r w:rsidRPr="00E65AA7">
        <w:rPr>
          <w:b/>
          <w:iCs/>
          <w:sz w:val="28"/>
          <w:szCs w:val="28"/>
        </w:rPr>
        <w:t>Форма</w:t>
      </w:r>
      <w:r w:rsidRPr="00EE362E">
        <w:rPr>
          <w:iCs/>
          <w:sz w:val="28"/>
          <w:szCs w:val="28"/>
        </w:rPr>
        <w:t xml:space="preserve"> проведения учебной</w:t>
      </w:r>
      <w:r w:rsidRPr="00EE362E">
        <w:rPr>
          <w:i/>
          <w:iCs/>
          <w:sz w:val="28"/>
          <w:szCs w:val="28"/>
        </w:rPr>
        <w:t xml:space="preserve"> </w:t>
      </w:r>
      <w:r w:rsidRPr="00EE362E">
        <w:rPr>
          <w:sz w:val="28"/>
          <w:szCs w:val="28"/>
        </w:rPr>
        <w:t xml:space="preserve">практики по профессиональному модулю </w:t>
      </w:r>
      <w:r w:rsidRPr="000E1388">
        <w:rPr>
          <w:sz w:val="28"/>
          <w:szCs w:val="28"/>
        </w:rPr>
        <w:t>ПМ.0</w:t>
      </w:r>
      <w:r w:rsidR="00BC1FA5">
        <w:rPr>
          <w:sz w:val="28"/>
          <w:szCs w:val="28"/>
        </w:rPr>
        <w:t>3</w:t>
      </w:r>
      <w:r w:rsidRPr="000E1388">
        <w:rPr>
          <w:sz w:val="28"/>
          <w:szCs w:val="28"/>
        </w:rPr>
        <w:t xml:space="preserve"> </w:t>
      </w:r>
      <w:r w:rsidRPr="00B3418F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BC1FA5">
        <w:rPr>
          <w:i/>
          <w:sz w:val="28"/>
          <w:szCs w:val="28"/>
        </w:rPr>
        <w:t xml:space="preserve"> (портье)</w:t>
      </w:r>
      <w:r>
        <w:rPr>
          <w:sz w:val="28"/>
          <w:szCs w:val="28"/>
        </w:rPr>
        <w:t xml:space="preserve">: </w:t>
      </w:r>
    </w:p>
    <w:p w:rsidR="00C6798C" w:rsidRPr="00DB7EC9" w:rsidRDefault="00C6798C" w:rsidP="00C6798C">
      <w:pPr>
        <w:ind w:firstLine="709"/>
        <w:jc w:val="both"/>
        <w:rPr>
          <w:sz w:val="28"/>
          <w:szCs w:val="28"/>
        </w:rPr>
      </w:pPr>
      <w:r w:rsidRPr="00DB7EC9">
        <w:rPr>
          <w:sz w:val="28"/>
          <w:szCs w:val="28"/>
        </w:rPr>
        <w:t xml:space="preserve">рассредоточено - </w:t>
      </w:r>
      <w:r w:rsidRPr="00DB7EC9">
        <w:rPr>
          <w:color w:val="333333"/>
          <w:sz w:val="28"/>
          <w:szCs w:val="28"/>
          <w:shd w:val="clear" w:color="auto" w:fill="FFFFFF"/>
        </w:rPr>
        <w:t xml:space="preserve"> проходящая в течение семестра (учебного модуля) и перемежающаяся с другими видами учебных занятий. </w:t>
      </w:r>
    </w:p>
    <w:p w:rsidR="00C6798C" w:rsidRPr="00EE362E" w:rsidRDefault="00C6798C" w:rsidP="00292B89">
      <w:pPr>
        <w:ind w:firstLine="709"/>
        <w:contextualSpacing/>
        <w:jc w:val="both"/>
        <w:rPr>
          <w:sz w:val="28"/>
          <w:szCs w:val="28"/>
        </w:rPr>
      </w:pPr>
    </w:p>
    <w:p w:rsidR="0070082D" w:rsidRPr="0070082D" w:rsidRDefault="0070082D" w:rsidP="0070082D">
      <w:pPr>
        <w:keepNext/>
        <w:numPr>
          <w:ilvl w:val="1"/>
          <w:numId w:val="1"/>
        </w:numPr>
        <w:ind w:left="0" w:firstLine="0"/>
        <w:contextualSpacing/>
        <w:jc w:val="center"/>
        <w:outlineLvl w:val="0"/>
        <w:rPr>
          <w:b/>
          <w:sz w:val="28"/>
          <w:szCs w:val="28"/>
        </w:rPr>
      </w:pPr>
      <w:r w:rsidRPr="0070082D">
        <w:rPr>
          <w:b/>
          <w:sz w:val="28"/>
          <w:szCs w:val="28"/>
        </w:rPr>
        <w:t xml:space="preserve">Планируемые результаты обучения в процессе прохождения </w:t>
      </w:r>
      <w:r>
        <w:rPr>
          <w:b/>
          <w:sz w:val="28"/>
          <w:szCs w:val="28"/>
        </w:rPr>
        <w:t xml:space="preserve">учебной </w:t>
      </w:r>
      <w:r w:rsidRPr="0070082D">
        <w:rPr>
          <w:b/>
          <w:sz w:val="28"/>
          <w:szCs w:val="28"/>
        </w:rPr>
        <w:t>пра</w:t>
      </w:r>
      <w:r w:rsidR="0035140A">
        <w:rPr>
          <w:b/>
          <w:sz w:val="28"/>
          <w:szCs w:val="28"/>
        </w:rPr>
        <w:t>ктики</w:t>
      </w:r>
      <w:r w:rsidRPr="0070082D">
        <w:rPr>
          <w:b/>
          <w:sz w:val="28"/>
          <w:szCs w:val="28"/>
        </w:rPr>
        <w:t>, соотнесенные с планируемыми результатами освоения образовательной программы</w:t>
      </w:r>
    </w:p>
    <w:p w:rsidR="0070082D" w:rsidRPr="0070082D" w:rsidRDefault="0070082D" w:rsidP="0070082D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7484"/>
      </w:tblGrid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b/>
                <w:bCs/>
                <w:i/>
                <w:i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b/>
                <w:bCs/>
                <w:i/>
                <w:iCs/>
                <w:color w:val="000000"/>
                <w:sz w:val="24"/>
                <w:szCs w:val="24"/>
              </w:rPr>
              <w:t>Наименование общих компетенций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 xml:space="preserve">ОК 01.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 xml:space="preserve">ОК 02.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 xml:space="preserve">ОК 04.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 xml:space="preserve">ОК 05.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>ОК 06.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jc w:val="both"/>
              <w:rPr>
                <w:color w:val="000000"/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</w:t>
            </w:r>
          </w:p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>применять стандарты антикоррупционного поведения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lastRenderedPageBreak/>
              <w:t>ОК 07.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 xml:space="preserve">ОК 09.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jc w:val="both"/>
              <w:rPr>
                <w:color w:val="000000"/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 xml:space="preserve">Пользоваться профессиональной документацией на государственном и </w:t>
            </w:r>
          </w:p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>Иностранном языках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b/>
                <w:bCs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82D" w:rsidRPr="0070082D" w:rsidRDefault="0070082D" w:rsidP="0070082D">
            <w:pPr>
              <w:rPr>
                <w:sz w:val="24"/>
                <w:szCs w:val="24"/>
              </w:rPr>
            </w:pPr>
            <w:r w:rsidRPr="0070082D">
              <w:rPr>
                <w:b/>
                <w:bCs/>
                <w:color w:val="000000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2D" w:rsidRPr="0070082D" w:rsidRDefault="0070082D" w:rsidP="0070082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0082D">
              <w:rPr>
                <w:bCs/>
                <w:color w:val="000000"/>
                <w:sz w:val="24"/>
                <w:szCs w:val="24"/>
              </w:rPr>
              <w:t xml:space="preserve">ПК 1.4 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color w:val="000000"/>
                <w:sz w:val="24"/>
                <w:szCs w:val="24"/>
              </w:rPr>
              <w:t>Осуществлять расчеты с потребителями за предоставленные услуги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ПК Х.1. Организовывать и осуществлять прием и размещение гостей </w:t>
            </w:r>
          </w:p>
          <w:p w:rsidR="0070082D" w:rsidRPr="0070082D" w:rsidRDefault="0070082D" w:rsidP="0070082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2D" w:rsidRPr="0070082D" w:rsidRDefault="0070082D" w:rsidP="0070082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Практический опыт: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Проведение вводного и текущего инструктажа подчиненных.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подчиненных. </w:t>
            </w:r>
          </w:p>
          <w:p w:rsidR="0070082D" w:rsidRPr="0070082D" w:rsidRDefault="0035140A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Взаимодействие с</w:t>
            </w:r>
            <w:r w:rsidR="0070082D" w:rsidRPr="0070082D">
              <w:rPr>
                <w:rFonts w:eastAsia="Times New Roman"/>
                <w:color w:val="000000"/>
                <w:sz w:val="22"/>
                <w:szCs w:val="22"/>
              </w:rPr>
              <w:t xml:space="preserve"> отделами (службами) гостиничного комплекса.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Управление конфликтными ситуациями в департаментах (службах, отделах). </w:t>
            </w:r>
          </w:p>
          <w:p w:rsidR="0070082D" w:rsidRPr="0070082D" w:rsidRDefault="0070082D" w:rsidP="0070082D">
            <w:pPr>
              <w:rPr>
                <w:sz w:val="22"/>
                <w:szCs w:val="22"/>
              </w:rPr>
            </w:pPr>
            <w:r w:rsidRPr="0070082D">
              <w:rPr>
                <w:sz w:val="22"/>
                <w:szCs w:val="22"/>
              </w:rPr>
              <w:t>Организация и контроль соблюдения требований охраны труда на рабочем месте.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Уметь: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Анализировать результаты деятельности служб питания, приема и размещения, и номерного фонда, а также потребности в материальных ресурсах и персонале, принимать меры по их изменению.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Использовать информационные технологии для ведения делопроизводства и выполнения регламентов служб питания, приема и размещения, номерного фонда </w:t>
            </w:r>
          </w:p>
        </w:tc>
      </w:tr>
      <w:tr w:rsidR="0070082D" w:rsidRPr="0070082D" w:rsidTr="00900D7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ПК Х.3. Организовывать и осуществлять бронирование и продажу гостиничных услуг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82D" w:rsidRPr="0070082D" w:rsidRDefault="0070082D" w:rsidP="0070082D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Знать: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Законодательство Российской Федерации о предоставлении гостиничных услуг.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>Технологии организации процесса питания.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Теории мотивации персонала и обеспечения лояльности персонала.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Гостиничный маркетинг и технологии продаж.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Требования охраны труда на рабочем месте в службе приема и размещения.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Специализированные информационные программы и технологии, используемые в работе служб питания, приема и размещения, номерного фонда.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Основы охраны здоровья, санитарии и гигиены.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Правила обслуживания в гостиницах и иных средствах размещения.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Правила регистрации и размещения российских и зарубежных гостей в гостиницах и иных средствах размещения.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Правила проведения расчетов с гостями гостиничного комплекса или иного средства размещения в наличной и безналичной форме.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Правила антитеррористической безопасности и безопасности гостей.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Практический опыт: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Проведение вводного и текущего инструктажа подчинённых.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Распределение обязанностей и определение степени ответственности подчиненных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Планирование текущей деятельности департаментов (служб, отделов) гостиничного комплекса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Формирование системы бизнес-процессов, регламентов и стандартов гостиничного комплекса </w:t>
            </w:r>
          </w:p>
          <w:p w:rsidR="0070082D" w:rsidRPr="0070082D" w:rsidRDefault="0035140A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Взаимодействие с</w:t>
            </w:r>
            <w:r w:rsidR="0070082D" w:rsidRPr="0070082D">
              <w:rPr>
                <w:rFonts w:eastAsia="Times New Roman"/>
                <w:color w:val="000000"/>
                <w:sz w:val="22"/>
                <w:szCs w:val="22"/>
              </w:rPr>
              <w:t xml:space="preserve"> отделами (службами) гостиничного комплекса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Управление конфликтными ситуациями в департаментах (службах, отделах) </w:t>
            </w:r>
          </w:p>
          <w:p w:rsidR="0070082D" w:rsidRPr="0070082D" w:rsidRDefault="0070082D" w:rsidP="0070082D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70082D">
              <w:rPr>
                <w:rFonts w:eastAsia="Times New Roman"/>
                <w:color w:val="000000"/>
                <w:sz w:val="22"/>
                <w:szCs w:val="22"/>
              </w:rPr>
              <w:t xml:space="preserve">Организация и контроль соблюдения требований охраны труда на рабочем месте </w:t>
            </w:r>
          </w:p>
        </w:tc>
      </w:tr>
    </w:tbl>
    <w:p w:rsidR="0070082D" w:rsidRPr="0070082D" w:rsidRDefault="0070082D" w:rsidP="0070082D"/>
    <w:p w:rsidR="0070082D" w:rsidRDefault="0070082D">
      <w:pPr>
        <w:rPr>
          <w:b/>
          <w:sz w:val="28"/>
          <w:szCs w:val="28"/>
        </w:rPr>
      </w:pPr>
    </w:p>
    <w:p w:rsidR="0070082D" w:rsidRDefault="0070082D" w:rsidP="0070082D">
      <w:pPr>
        <w:pStyle w:val="a5"/>
        <w:keepNext/>
        <w:widowControl w:val="0"/>
        <w:numPr>
          <w:ilvl w:val="1"/>
          <w:numId w:val="1"/>
        </w:numPr>
        <w:ind w:left="0" w:firstLine="0"/>
        <w:jc w:val="center"/>
        <w:outlineLvl w:val="0"/>
        <w:rPr>
          <w:b/>
          <w:sz w:val="28"/>
          <w:szCs w:val="28"/>
        </w:rPr>
      </w:pPr>
      <w:r w:rsidRPr="0070082D">
        <w:rPr>
          <w:b/>
          <w:sz w:val="28"/>
          <w:szCs w:val="28"/>
        </w:rPr>
        <w:lastRenderedPageBreak/>
        <w:t>МЕСТО ПРАКТИКИ В СТРУКТУРЕ ОБРАЗОВАТЕЛЬНОЙ ПРОГРАММЫ</w:t>
      </w:r>
    </w:p>
    <w:p w:rsidR="0070082D" w:rsidRPr="0070082D" w:rsidRDefault="0070082D" w:rsidP="0070082D">
      <w:pPr>
        <w:ind w:firstLine="709"/>
        <w:jc w:val="both"/>
        <w:rPr>
          <w:b/>
          <w:bCs/>
        </w:rPr>
      </w:pPr>
      <w:r w:rsidRPr="0070082D">
        <w:rPr>
          <w:iCs/>
          <w:sz w:val="28"/>
          <w:szCs w:val="28"/>
        </w:rPr>
        <w:t xml:space="preserve">Учебная </w:t>
      </w:r>
      <w:r w:rsidRPr="0070082D">
        <w:rPr>
          <w:sz w:val="28"/>
          <w:szCs w:val="28"/>
        </w:rPr>
        <w:t xml:space="preserve">практика по профилю специальности </w:t>
      </w:r>
      <w:r>
        <w:rPr>
          <w:sz w:val="28"/>
          <w:szCs w:val="28"/>
        </w:rPr>
        <w:t>43.02.16</w:t>
      </w:r>
      <w:r w:rsidRPr="0070082D">
        <w:rPr>
          <w:sz w:val="28"/>
          <w:szCs w:val="28"/>
        </w:rPr>
        <w:t xml:space="preserve"> </w:t>
      </w:r>
      <w:r>
        <w:rPr>
          <w:sz w:val="28"/>
          <w:szCs w:val="28"/>
        </w:rPr>
        <w:t>Туризм и гостеприимство</w:t>
      </w:r>
      <w:r w:rsidR="00BC1FA5">
        <w:rPr>
          <w:sz w:val="28"/>
          <w:szCs w:val="28"/>
        </w:rPr>
        <w:t xml:space="preserve"> </w:t>
      </w:r>
      <w:r w:rsidR="00BC1FA5">
        <w:rPr>
          <w:b/>
          <w:color w:val="000000"/>
          <w:sz w:val="28"/>
          <w:szCs w:val="28"/>
        </w:rPr>
        <w:t>(</w:t>
      </w:r>
      <w:r w:rsidR="00BC1FA5" w:rsidRPr="0070717A">
        <w:rPr>
          <w:rFonts w:eastAsia="Times New Roman"/>
          <w:sz w:val="28"/>
          <w:szCs w:val="28"/>
          <w:lang w:eastAsia="en-US"/>
        </w:rPr>
        <w:t>направленность предоставление гостиничных услуг)</w:t>
      </w:r>
      <w:r>
        <w:rPr>
          <w:sz w:val="28"/>
          <w:szCs w:val="28"/>
        </w:rPr>
        <w:t xml:space="preserve"> </w:t>
      </w:r>
      <w:r w:rsidRPr="0070082D">
        <w:rPr>
          <w:sz w:val="28"/>
          <w:szCs w:val="28"/>
        </w:rPr>
        <w:t xml:space="preserve">реализуется в рамках профессионального модуля </w:t>
      </w:r>
      <w:r>
        <w:rPr>
          <w:sz w:val="28"/>
          <w:szCs w:val="28"/>
        </w:rPr>
        <w:t>ПМ.03</w:t>
      </w:r>
      <w:r w:rsidRPr="0070082D">
        <w:rPr>
          <w:sz w:val="28"/>
          <w:szCs w:val="28"/>
        </w:rPr>
        <w:t xml:space="preserve"> </w:t>
      </w:r>
      <w:r w:rsidRPr="0070082D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>
        <w:rPr>
          <w:i/>
          <w:sz w:val="28"/>
          <w:szCs w:val="28"/>
        </w:rPr>
        <w:t xml:space="preserve"> (Портье)</w:t>
      </w:r>
      <w:r w:rsidRPr="0070082D">
        <w:rPr>
          <w:sz w:val="28"/>
          <w:szCs w:val="28"/>
        </w:rPr>
        <w:t>.</w:t>
      </w:r>
      <w:r w:rsidRPr="0070082D">
        <w:rPr>
          <w:iCs/>
          <w:sz w:val="28"/>
          <w:szCs w:val="28"/>
        </w:rPr>
        <w:t xml:space="preserve"> </w:t>
      </w:r>
    </w:p>
    <w:p w:rsidR="0070082D" w:rsidRPr="0070082D" w:rsidRDefault="0070082D" w:rsidP="0070082D">
      <w:pPr>
        <w:ind w:firstLine="709"/>
        <w:jc w:val="center"/>
        <w:rPr>
          <w:b/>
          <w:bCs/>
          <w:sz w:val="28"/>
          <w:szCs w:val="28"/>
        </w:rPr>
      </w:pPr>
    </w:p>
    <w:p w:rsidR="0070082D" w:rsidRDefault="0070082D" w:rsidP="00BC1FA5">
      <w:pPr>
        <w:ind w:firstLine="709"/>
        <w:jc w:val="center"/>
        <w:rPr>
          <w:b/>
          <w:bCs/>
          <w:sz w:val="28"/>
          <w:szCs w:val="28"/>
        </w:rPr>
      </w:pPr>
      <w:r w:rsidRPr="0070082D">
        <w:rPr>
          <w:b/>
          <w:bCs/>
          <w:sz w:val="28"/>
          <w:szCs w:val="28"/>
        </w:rPr>
        <w:t>1.5. МЕСТО И ВРЕМЯ ПРОВЕДЕНИЯ УЧЕБНОЙ ПО П</w:t>
      </w:r>
      <w:r>
        <w:rPr>
          <w:b/>
          <w:bCs/>
          <w:sz w:val="28"/>
          <w:szCs w:val="28"/>
        </w:rPr>
        <w:t>РОФИЛЮ СПЕЦИАЛЬНОСТИ 43.02.16</w:t>
      </w:r>
      <w:r w:rsidRPr="0070082D">
        <w:rPr>
          <w:b/>
          <w:bCs/>
          <w:sz w:val="28"/>
          <w:szCs w:val="28"/>
        </w:rPr>
        <w:t xml:space="preserve"> </w:t>
      </w:r>
      <w:r w:rsidR="0035140A">
        <w:rPr>
          <w:b/>
          <w:bCs/>
          <w:sz w:val="28"/>
          <w:szCs w:val="28"/>
        </w:rPr>
        <w:t>ТУРИЗМ И ГОСТЕПРИИМСТВО</w:t>
      </w:r>
      <w:r w:rsidR="00BC1FA5">
        <w:rPr>
          <w:b/>
          <w:bCs/>
          <w:sz w:val="28"/>
          <w:szCs w:val="28"/>
        </w:rPr>
        <w:t xml:space="preserve"> </w:t>
      </w:r>
      <w:r w:rsidR="00BC1FA5">
        <w:rPr>
          <w:b/>
          <w:color w:val="000000"/>
          <w:sz w:val="28"/>
          <w:szCs w:val="28"/>
        </w:rPr>
        <w:t>(</w:t>
      </w:r>
      <w:r w:rsidR="00BC1FA5" w:rsidRPr="0070717A">
        <w:rPr>
          <w:rFonts w:eastAsia="Times New Roman"/>
          <w:sz w:val="28"/>
          <w:szCs w:val="28"/>
          <w:lang w:eastAsia="en-US"/>
        </w:rPr>
        <w:t>направленность предоставление гостиничных услуг)</w:t>
      </w:r>
    </w:p>
    <w:p w:rsidR="00BC1FA5" w:rsidRPr="00BC1FA5" w:rsidRDefault="00BC1FA5" w:rsidP="00BC1FA5">
      <w:pPr>
        <w:ind w:firstLine="709"/>
        <w:jc w:val="center"/>
        <w:rPr>
          <w:b/>
          <w:bCs/>
          <w:sz w:val="28"/>
          <w:szCs w:val="28"/>
        </w:rPr>
      </w:pPr>
    </w:p>
    <w:p w:rsidR="00C6798C" w:rsidRDefault="0070082D" w:rsidP="00C6798C">
      <w:pPr>
        <w:ind w:firstLine="709"/>
        <w:jc w:val="both"/>
        <w:rPr>
          <w:sz w:val="28"/>
          <w:szCs w:val="28"/>
        </w:rPr>
      </w:pPr>
      <w:r w:rsidRPr="0070082D">
        <w:rPr>
          <w:iCs/>
          <w:sz w:val="28"/>
          <w:szCs w:val="28"/>
        </w:rPr>
        <w:t xml:space="preserve">Учебная </w:t>
      </w:r>
      <w:r w:rsidRPr="0070082D">
        <w:rPr>
          <w:sz w:val="28"/>
          <w:szCs w:val="28"/>
        </w:rPr>
        <w:t>практика п</w:t>
      </w:r>
      <w:r>
        <w:rPr>
          <w:sz w:val="28"/>
          <w:szCs w:val="28"/>
        </w:rPr>
        <w:t>о профессиональному модулю ПМ.03</w:t>
      </w:r>
      <w:r w:rsidRPr="0070082D">
        <w:rPr>
          <w:sz w:val="28"/>
          <w:szCs w:val="28"/>
        </w:rPr>
        <w:t xml:space="preserve"> </w:t>
      </w:r>
      <w:r w:rsidRPr="0070082D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Pr="0070082D">
        <w:rPr>
          <w:sz w:val="28"/>
          <w:szCs w:val="28"/>
        </w:rPr>
        <w:t xml:space="preserve"> </w:t>
      </w:r>
      <w:r w:rsidRPr="0070082D">
        <w:rPr>
          <w:i/>
          <w:sz w:val="28"/>
          <w:szCs w:val="28"/>
        </w:rPr>
        <w:t>(Портье)</w:t>
      </w:r>
      <w:r>
        <w:rPr>
          <w:sz w:val="28"/>
          <w:szCs w:val="28"/>
        </w:rPr>
        <w:t xml:space="preserve"> </w:t>
      </w:r>
      <w:r w:rsidRPr="0070082D">
        <w:rPr>
          <w:sz w:val="28"/>
          <w:szCs w:val="28"/>
        </w:rPr>
        <w:t xml:space="preserve">проводится у обучающихся – 3 курса, в 6 семестре, в течение 2 недель. </w:t>
      </w:r>
    </w:p>
    <w:p w:rsidR="00C6798C" w:rsidRPr="0070082D" w:rsidRDefault="0070082D" w:rsidP="00C6798C">
      <w:pPr>
        <w:ind w:firstLine="709"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t>Учебная практика проходит на базе учебной гостиницы Сибирского универси</w:t>
      </w:r>
      <w:r w:rsidR="00C6798C">
        <w:rPr>
          <w:iCs/>
          <w:sz w:val="28"/>
          <w:szCs w:val="28"/>
        </w:rPr>
        <w:t xml:space="preserve">тета потребительской кооперации или на базе гостиничного предприятия. </w:t>
      </w:r>
    </w:p>
    <w:p w:rsidR="0070082D" w:rsidRPr="0070082D" w:rsidRDefault="0070082D" w:rsidP="0070082D">
      <w:pPr>
        <w:contextualSpacing/>
        <w:jc w:val="both"/>
        <w:rPr>
          <w:b/>
          <w:sz w:val="28"/>
          <w:szCs w:val="28"/>
        </w:rPr>
      </w:pPr>
    </w:p>
    <w:p w:rsidR="0070082D" w:rsidRPr="0070082D" w:rsidRDefault="0070082D" w:rsidP="0070082D">
      <w:pPr>
        <w:ind w:firstLine="709"/>
        <w:jc w:val="center"/>
        <w:rPr>
          <w:b/>
        </w:rPr>
      </w:pPr>
      <w:r w:rsidRPr="0070082D">
        <w:rPr>
          <w:b/>
          <w:sz w:val="28"/>
          <w:szCs w:val="28"/>
        </w:rPr>
        <w:t>РАЗДЕЛ 2. СОДЕРЖАНИЕ УЧЕБНОЙ ПРАКТИКИ</w:t>
      </w:r>
    </w:p>
    <w:p w:rsidR="0070082D" w:rsidRPr="0070082D" w:rsidRDefault="0070082D" w:rsidP="0070082D">
      <w:pPr>
        <w:ind w:firstLine="709"/>
        <w:jc w:val="both"/>
        <w:rPr>
          <w:b/>
          <w:bCs/>
          <w:sz w:val="28"/>
          <w:szCs w:val="28"/>
        </w:rPr>
      </w:pPr>
    </w:p>
    <w:p w:rsidR="0070082D" w:rsidRPr="0070082D" w:rsidRDefault="0070082D" w:rsidP="0070082D">
      <w:pPr>
        <w:ind w:firstLine="709"/>
        <w:jc w:val="both"/>
        <w:rPr>
          <w:b/>
          <w:bCs/>
          <w:sz w:val="28"/>
          <w:szCs w:val="28"/>
        </w:rPr>
      </w:pPr>
      <w:r w:rsidRPr="0070082D">
        <w:rPr>
          <w:b/>
          <w:bCs/>
          <w:sz w:val="28"/>
          <w:szCs w:val="28"/>
        </w:rPr>
        <w:t>2.1. Трудоемкость учебной практики</w:t>
      </w:r>
    </w:p>
    <w:p w:rsidR="0070082D" w:rsidRPr="0070082D" w:rsidRDefault="0070082D" w:rsidP="0070082D">
      <w:pPr>
        <w:ind w:firstLine="709"/>
        <w:jc w:val="both"/>
        <w:rPr>
          <w:iCs/>
          <w:sz w:val="28"/>
          <w:szCs w:val="28"/>
        </w:rPr>
      </w:pPr>
      <w:r w:rsidRPr="0070082D">
        <w:rPr>
          <w:bCs/>
          <w:sz w:val="28"/>
          <w:szCs w:val="28"/>
        </w:rPr>
        <w:t xml:space="preserve">Продолжительность учебной практики </w:t>
      </w:r>
      <w:r w:rsidRPr="0070082D">
        <w:rPr>
          <w:sz w:val="28"/>
          <w:szCs w:val="28"/>
        </w:rPr>
        <w:t xml:space="preserve">по профессиональному модулю </w:t>
      </w:r>
      <w:r>
        <w:rPr>
          <w:sz w:val="28"/>
          <w:szCs w:val="28"/>
        </w:rPr>
        <w:t>ПМ.03</w:t>
      </w:r>
      <w:r w:rsidRPr="0070082D">
        <w:rPr>
          <w:sz w:val="28"/>
          <w:szCs w:val="28"/>
        </w:rPr>
        <w:t xml:space="preserve"> </w:t>
      </w:r>
      <w:r w:rsidRPr="0070082D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>
        <w:rPr>
          <w:i/>
          <w:sz w:val="28"/>
          <w:szCs w:val="28"/>
        </w:rPr>
        <w:t xml:space="preserve"> (Портье) </w:t>
      </w:r>
      <w:r w:rsidRPr="0070082D">
        <w:rPr>
          <w:sz w:val="28"/>
          <w:szCs w:val="28"/>
        </w:rPr>
        <w:t xml:space="preserve"> </w:t>
      </w:r>
      <w:r w:rsidRPr="0070082D">
        <w:rPr>
          <w:bCs/>
          <w:sz w:val="28"/>
          <w:szCs w:val="28"/>
        </w:rPr>
        <w:t xml:space="preserve">по специальности </w:t>
      </w:r>
      <w:r>
        <w:rPr>
          <w:bCs/>
          <w:sz w:val="28"/>
          <w:szCs w:val="28"/>
        </w:rPr>
        <w:t>43.02.16</w:t>
      </w:r>
      <w:r w:rsidRPr="0070082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Туризм и гостеприимство </w:t>
      </w:r>
      <w:r w:rsidR="00BC1FA5">
        <w:rPr>
          <w:b/>
          <w:color w:val="000000"/>
          <w:sz w:val="28"/>
          <w:szCs w:val="28"/>
        </w:rPr>
        <w:t>(</w:t>
      </w:r>
      <w:r w:rsidR="00BC1FA5" w:rsidRPr="0070717A">
        <w:rPr>
          <w:rFonts w:eastAsia="Times New Roman"/>
          <w:sz w:val="28"/>
          <w:szCs w:val="28"/>
          <w:lang w:eastAsia="en-US"/>
        </w:rPr>
        <w:t>направленность предоставление гостиничных услуг)</w:t>
      </w:r>
      <w:r w:rsidRPr="0070082D">
        <w:rPr>
          <w:bCs/>
          <w:iCs/>
          <w:sz w:val="28"/>
          <w:szCs w:val="28"/>
        </w:rPr>
        <w:t xml:space="preserve"> </w:t>
      </w:r>
      <w:r w:rsidRPr="0070082D">
        <w:rPr>
          <w:sz w:val="28"/>
          <w:szCs w:val="28"/>
        </w:rPr>
        <w:t>и</w:t>
      </w:r>
      <w:r w:rsidRPr="0070082D">
        <w:rPr>
          <w:i/>
          <w:sz w:val="28"/>
          <w:szCs w:val="28"/>
        </w:rPr>
        <w:t xml:space="preserve"> </w:t>
      </w:r>
      <w:r w:rsidRPr="0070082D">
        <w:rPr>
          <w:bCs/>
          <w:sz w:val="28"/>
          <w:szCs w:val="28"/>
        </w:rPr>
        <w:t xml:space="preserve">учебному плану составляет </w:t>
      </w:r>
      <w:r>
        <w:rPr>
          <w:bCs/>
          <w:sz w:val="28"/>
          <w:szCs w:val="28"/>
        </w:rPr>
        <w:t>72 часа</w:t>
      </w:r>
      <w:r w:rsidRPr="0070082D">
        <w:rPr>
          <w:sz w:val="28"/>
          <w:szCs w:val="28"/>
        </w:rPr>
        <w:t xml:space="preserve">. </w:t>
      </w:r>
    </w:p>
    <w:p w:rsidR="0070082D" w:rsidRDefault="0070082D"/>
    <w:p w:rsidR="0070082D" w:rsidRPr="0070082D" w:rsidRDefault="0070082D" w:rsidP="0070082D">
      <w:pPr>
        <w:ind w:firstLine="709"/>
        <w:jc w:val="both"/>
        <w:rPr>
          <w:b/>
          <w:bCs/>
          <w:sz w:val="28"/>
          <w:szCs w:val="28"/>
        </w:rPr>
      </w:pPr>
      <w:r w:rsidRPr="0070082D">
        <w:rPr>
          <w:b/>
          <w:bCs/>
          <w:sz w:val="28"/>
          <w:szCs w:val="28"/>
        </w:rPr>
        <w:t>2.2. Содержание этапов прохождения учебной практики</w:t>
      </w:r>
    </w:p>
    <w:p w:rsidR="0070082D" w:rsidRDefault="0070082D"/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4962"/>
        <w:gridCol w:w="1559"/>
      </w:tblGrid>
      <w:tr w:rsidR="0070082D" w:rsidRPr="0070082D" w:rsidTr="00900D72">
        <w:trPr>
          <w:trHeight w:hRule="exact" w:val="8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shd w:val="clear" w:color="auto" w:fill="FFFFFF"/>
              <w:ind w:left="7"/>
              <w:jc w:val="center"/>
              <w:rPr>
                <w:sz w:val="24"/>
                <w:szCs w:val="24"/>
              </w:rPr>
            </w:pPr>
            <w:r w:rsidRPr="0070082D">
              <w:rPr>
                <w:bCs/>
                <w:sz w:val="24"/>
                <w:szCs w:val="24"/>
              </w:rPr>
              <w:t xml:space="preserve">№ </w:t>
            </w:r>
            <w:r w:rsidRPr="0070082D">
              <w:rPr>
                <w:bCs/>
                <w:spacing w:val="-4"/>
                <w:sz w:val="24"/>
                <w:szCs w:val="24"/>
              </w:rPr>
              <w:t>п/п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bCs/>
                <w:spacing w:val="-2"/>
                <w:sz w:val="24"/>
                <w:szCs w:val="24"/>
              </w:rPr>
              <w:t xml:space="preserve">Разделы (этапы) производственной практики (по профилю специальности)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bCs/>
                <w:spacing w:val="-2"/>
                <w:sz w:val="24"/>
                <w:szCs w:val="24"/>
              </w:rPr>
              <w:t>Виды производственной работы</w:t>
            </w:r>
          </w:p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на практике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shd w:val="clear" w:color="auto" w:fill="FFFFFF"/>
              <w:jc w:val="center"/>
              <w:rPr>
                <w:bCs/>
                <w:spacing w:val="-2"/>
                <w:sz w:val="24"/>
                <w:szCs w:val="24"/>
              </w:rPr>
            </w:pPr>
            <w:r w:rsidRPr="0070082D">
              <w:rPr>
                <w:bCs/>
                <w:spacing w:val="-2"/>
                <w:sz w:val="24"/>
                <w:szCs w:val="24"/>
              </w:rPr>
              <w:t>Код компетенции</w:t>
            </w:r>
          </w:p>
        </w:tc>
      </w:tr>
      <w:tr w:rsidR="0070082D" w:rsidRPr="0070082D" w:rsidTr="00900D72">
        <w:trPr>
          <w:trHeight w:hRule="exact" w:val="113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82D" w:rsidRPr="0070082D" w:rsidRDefault="0070082D" w:rsidP="0070082D">
            <w:pPr>
              <w:shd w:val="clear" w:color="auto" w:fill="FFFFFF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Подготовительный этап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82D" w:rsidRPr="0070082D" w:rsidRDefault="0070082D" w:rsidP="0070082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85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Инструктаж по технике безопасности и правилам поведения во время прохождения производственной практики (по профилю специальности).</w:t>
            </w:r>
          </w:p>
          <w:p w:rsidR="0070082D" w:rsidRPr="0070082D" w:rsidRDefault="0070082D" w:rsidP="0070082D">
            <w:pPr>
              <w:numPr>
                <w:ilvl w:val="0"/>
                <w:numId w:val="5"/>
              </w:numPr>
              <w:shd w:val="clear" w:color="auto" w:fill="FFFFFF"/>
              <w:tabs>
                <w:tab w:val="left" w:pos="0"/>
                <w:tab w:val="left" w:pos="385"/>
              </w:tabs>
              <w:ind w:left="101"/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Определение цели, задач производственной производственной практики (по профилю специальности) , получение индивидуального задания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9D431D" w:rsidRDefault="0070082D" w:rsidP="0070082D">
            <w:pPr>
              <w:jc w:val="center"/>
              <w:rPr>
                <w:bCs/>
                <w:sz w:val="24"/>
                <w:szCs w:val="24"/>
              </w:rPr>
            </w:pPr>
            <w:r w:rsidRPr="009D431D">
              <w:rPr>
                <w:bCs/>
                <w:sz w:val="24"/>
                <w:szCs w:val="24"/>
              </w:rPr>
              <w:t>ОК 1, ОК 2, ОК 4, ОК 5, ОК 6, ОК 7, ОК 9</w:t>
            </w:r>
          </w:p>
          <w:p w:rsidR="0070082D" w:rsidRPr="0070082D" w:rsidRDefault="0070082D" w:rsidP="0070082D">
            <w:pPr>
              <w:jc w:val="center"/>
              <w:rPr>
                <w:sz w:val="24"/>
                <w:szCs w:val="24"/>
              </w:rPr>
            </w:pPr>
          </w:p>
        </w:tc>
      </w:tr>
      <w:tr w:rsidR="0070082D" w:rsidRPr="0070082D" w:rsidTr="00900D72">
        <w:trPr>
          <w:trHeight w:hRule="exact" w:val="53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Основной этап</w:t>
            </w:r>
          </w:p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numPr>
                <w:ilvl w:val="0"/>
                <w:numId w:val="6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 xml:space="preserve">Прием и оформление заказов на гостиничные услуги от потребителей </w:t>
            </w:r>
          </w:p>
          <w:p w:rsidR="0070082D" w:rsidRPr="0070082D" w:rsidRDefault="0070082D" w:rsidP="0070082D">
            <w:pPr>
              <w:numPr>
                <w:ilvl w:val="0"/>
                <w:numId w:val="6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Бронирование гостиничных услуг и ведение документации. Информирование потребителя о бронировании.</w:t>
            </w:r>
          </w:p>
          <w:p w:rsidR="0070082D" w:rsidRPr="0070082D" w:rsidRDefault="0070082D" w:rsidP="0070082D">
            <w:pPr>
              <w:numPr>
                <w:ilvl w:val="0"/>
                <w:numId w:val="6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Прием, регистрация и размещение гостей. Предоставление гостю информацию о гостиничных услугах</w:t>
            </w:r>
          </w:p>
          <w:p w:rsidR="0070082D" w:rsidRPr="0070082D" w:rsidRDefault="0070082D" w:rsidP="0070082D">
            <w:pPr>
              <w:numPr>
                <w:ilvl w:val="0"/>
                <w:numId w:val="6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Участие в заключении договоров об оказании гостиничных услуг и обеспечении их выполнения.</w:t>
            </w:r>
          </w:p>
          <w:p w:rsidR="0070082D" w:rsidRPr="0070082D" w:rsidRDefault="0070082D" w:rsidP="0070082D">
            <w:pPr>
              <w:numPr>
                <w:ilvl w:val="0"/>
                <w:numId w:val="6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Расчеты с гостями, организация отъезда и проводы гостей</w:t>
            </w:r>
          </w:p>
          <w:p w:rsidR="0070082D" w:rsidRPr="0070082D" w:rsidRDefault="0070082D" w:rsidP="0070082D">
            <w:pPr>
              <w:numPr>
                <w:ilvl w:val="0"/>
                <w:numId w:val="6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Ночной аудит и передачи дел по окончании смены</w:t>
            </w:r>
          </w:p>
          <w:p w:rsidR="0070082D" w:rsidRPr="0070082D" w:rsidRDefault="0070082D" w:rsidP="0070082D">
            <w:pPr>
              <w:numPr>
                <w:ilvl w:val="0"/>
                <w:numId w:val="6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 xml:space="preserve">Выполнение запросов гостей по услугам гостиничного комплекса. </w:t>
            </w:r>
          </w:p>
          <w:p w:rsidR="0070082D" w:rsidRPr="0070082D" w:rsidRDefault="0070082D" w:rsidP="0070082D">
            <w:pPr>
              <w:numPr>
                <w:ilvl w:val="0"/>
                <w:numId w:val="6"/>
              </w:numPr>
              <w:tabs>
                <w:tab w:val="left" w:pos="298"/>
                <w:tab w:val="left" w:pos="4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</w:t>
            </w:r>
            <w:r w:rsidRPr="0070082D">
              <w:rPr>
                <w:sz w:val="24"/>
                <w:szCs w:val="24"/>
              </w:rPr>
              <w:t>т заказов гостей гостиничного комплекса или иного средства размещения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ОК 1, ОК 2, ОК 4, ОК 5, ОК 6, ОК 7, ОК 9</w:t>
            </w:r>
          </w:p>
          <w:p w:rsidR="0070082D" w:rsidRPr="0070082D" w:rsidRDefault="0070082D" w:rsidP="0070082D">
            <w:pPr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ПК 1.4</w:t>
            </w:r>
          </w:p>
          <w:p w:rsidR="0070082D" w:rsidRPr="0070082D" w:rsidRDefault="0070082D" w:rsidP="0070082D">
            <w:pPr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ПК Х1, ПК Х3</w:t>
            </w:r>
          </w:p>
        </w:tc>
      </w:tr>
      <w:tr w:rsidR="0070082D" w:rsidRPr="0070082D" w:rsidTr="00900D72">
        <w:trPr>
          <w:trHeight w:hRule="exact" w:val="17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82D" w:rsidRPr="0070082D" w:rsidRDefault="0070082D" w:rsidP="0070082D">
            <w:pPr>
              <w:shd w:val="clear" w:color="auto" w:fill="FFFFFF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Этап обработки и анализа полученного профессионального опыта</w:t>
            </w:r>
          </w:p>
          <w:p w:rsidR="0070082D" w:rsidRPr="0070082D" w:rsidRDefault="0070082D" w:rsidP="0070082D">
            <w:pPr>
              <w:shd w:val="clear" w:color="auto" w:fill="FFFFFF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(практическая подготовка)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tabs>
                <w:tab w:val="left" w:pos="244"/>
              </w:tabs>
              <w:jc w:val="both"/>
              <w:rPr>
                <w:sz w:val="24"/>
                <w:szCs w:val="24"/>
              </w:rPr>
            </w:pPr>
            <w:r w:rsidRPr="0070082D">
              <w:rPr>
                <w:iCs/>
                <w:spacing w:val="-1"/>
                <w:sz w:val="24"/>
                <w:szCs w:val="24"/>
              </w:rPr>
              <w:t>Сбор, обработка и систематизация фактического и литературного материала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jc w:val="center"/>
              <w:rPr>
                <w:bCs/>
                <w:sz w:val="24"/>
                <w:szCs w:val="24"/>
              </w:rPr>
            </w:pPr>
            <w:r w:rsidRPr="0070082D">
              <w:rPr>
                <w:bCs/>
                <w:sz w:val="24"/>
                <w:szCs w:val="24"/>
              </w:rPr>
              <w:t>ОК 1, ОК 2, ОК 4, ОК 5, ОК 6, ОК 7, ОК 9</w:t>
            </w:r>
          </w:p>
          <w:p w:rsidR="0070082D" w:rsidRPr="0070082D" w:rsidRDefault="0070082D" w:rsidP="0070082D">
            <w:pPr>
              <w:jc w:val="center"/>
              <w:rPr>
                <w:iCs/>
                <w:spacing w:val="-1"/>
                <w:sz w:val="24"/>
                <w:szCs w:val="24"/>
              </w:rPr>
            </w:pPr>
          </w:p>
        </w:tc>
      </w:tr>
      <w:tr w:rsidR="0070082D" w:rsidRPr="0070082D" w:rsidTr="0070082D">
        <w:trPr>
          <w:trHeight w:hRule="exact" w:val="9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0082D" w:rsidRPr="0070082D" w:rsidRDefault="0070082D" w:rsidP="0070082D">
            <w:pPr>
              <w:shd w:val="clear" w:color="auto" w:fill="FFFFFF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Этап подготовки отчета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jc w:val="both"/>
              <w:rPr>
                <w:sz w:val="24"/>
                <w:szCs w:val="24"/>
              </w:rPr>
            </w:pPr>
            <w:r w:rsidRPr="0070082D">
              <w:rPr>
                <w:sz w:val="24"/>
                <w:szCs w:val="24"/>
              </w:rPr>
              <w:t>Описание, обобщение, подготовка информации для отчета, оформление и защита отчета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0082D" w:rsidRPr="0070082D" w:rsidRDefault="0070082D" w:rsidP="0070082D">
            <w:pPr>
              <w:jc w:val="center"/>
              <w:rPr>
                <w:sz w:val="24"/>
                <w:szCs w:val="24"/>
              </w:rPr>
            </w:pPr>
          </w:p>
        </w:tc>
      </w:tr>
    </w:tbl>
    <w:p w:rsidR="0070082D" w:rsidRDefault="0070082D"/>
    <w:p w:rsidR="0070082D" w:rsidRDefault="0070082D"/>
    <w:p w:rsidR="0070082D" w:rsidRPr="0070082D" w:rsidRDefault="0070082D" w:rsidP="0070082D">
      <w:pPr>
        <w:ind w:firstLine="709"/>
        <w:jc w:val="center"/>
        <w:rPr>
          <w:b/>
          <w:sz w:val="28"/>
          <w:szCs w:val="28"/>
        </w:rPr>
      </w:pPr>
      <w:r w:rsidRPr="0070082D">
        <w:rPr>
          <w:b/>
          <w:sz w:val="28"/>
          <w:szCs w:val="28"/>
        </w:rPr>
        <w:t xml:space="preserve">РАЗДЕЛ 3. СИСТЕМА ОЦЕНКИ КАЧЕСТВА ПРОХОЖДЕНИЯ УЧЕБНОЙ ПРАКТИКИ </w:t>
      </w:r>
    </w:p>
    <w:p w:rsidR="0070082D" w:rsidRPr="0070082D" w:rsidRDefault="0070082D" w:rsidP="0070082D">
      <w:pPr>
        <w:ind w:firstLine="709"/>
        <w:jc w:val="both"/>
        <w:rPr>
          <w:b/>
          <w:bCs/>
          <w:sz w:val="28"/>
          <w:szCs w:val="28"/>
        </w:rPr>
      </w:pPr>
    </w:p>
    <w:p w:rsidR="0070082D" w:rsidRPr="0070082D" w:rsidRDefault="0070082D" w:rsidP="0035140A">
      <w:pPr>
        <w:ind w:firstLine="709"/>
        <w:jc w:val="center"/>
        <w:rPr>
          <w:b/>
          <w:bCs/>
          <w:sz w:val="28"/>
          <w:szCs w:val="28"/>
        </w:rPr>
      </w:pPr>
      <w:r w:rsidRPr="0070082D">
        <w:rPr>
          <w:b/>
          <w:bCs/>
          <w:sz w:val="28"/>
          <w:szCs w:val="28"/>
        </w:rPr>
        <w:t>3.1. Формы документов и отчетности о прохождении учебной практики</w:t>
      </w:r>
    </w:p>
    <w:p w:rsidR="0070082D" w:rsidRPr="0070082D" w:rsidRDefault="0070082D" w:rsidP="0070082D">
      <w:pPr>
        <w:ind w:firstLine="709"/>
        <w:jc w:val="both"/>
        <w:rPr>
          <w:bCs/>
          <w:sz w:val="28"/>
          <w:szCs w:val="28"/>
        </w:rPr>
      </w:pPr>
    </w:p>
    <w:p w:rsidR="0070082D" w:rsidRPr="0070082D" w:rsidRDefault="0070082D" w:rsidP="0070082D">
      <w:pPr>
        <w:ind w:firstLine="709"/>
        <w:jc w:val="both"/>
        <w:rPr>
          <w:iCs/>
          <w:sz w:val="28"/>
          <w:szCs w:val="28"/>
        </w:rPr>
      </w:pPr>
      <w:r w:rsidRPr="0070082D">
        <w:rPr>
          <w:bCs/>
          <w:sz w:val="28"/>
          <w:szCs w:val="28"/>
        </w:rPr>
        <w:t xml:space="preserve">При направлении на учебную практику </w:t>
      </w:r>
      <w:r w:rsidRPr="0070082D">
        <w:rPr>
          <w:sz w:val="28"/>
          <w:szCs w:val="28"/>
        </w:rPr>
        <w:t xml:space="preserve">по профессиональному модулю </w:t>
      </w:r>
      <w:r>
        <w:rPr>
          <w:sz w:val="28"/>
          <w:szCs w:val="28"/>
        </w:rPr>
        <w:t>ПМ.03</w:t>
      </w:r>
      <w:r w:rsidRPr="0070082D">
        <w:rPr>
          <w:sz w:val="28"/>
          <w:szCs w:val="28"/>
        </w:rPr>
        <w:t xml:space="preserve"> Выполнение работ по одной или нескольким профессиям рабочих, должностям служащих</w:t>
      </w:r>
      <w:r w:rsidR="00633C82">
        <w:rPr>
          <w:sz w:val="28"/>
          <w:szCs w:val="28"/>
        </w:rPr>
        <w:t xml:space="preserve"> (</w:t>
      </w:r>
      <w:r>
        <w:rPr>
          <w:sz w:val="28"/>
          <w:szCs w:val="28"/>
        </w:rPr>
        <w:t>Портье)</w:t>
      </w:r>
      <w:r w:rsidRPr="0070082D">
        <w:rPr>
          <w:sz w:val="28"/>
          <w:szCs w:val="28"/>
        </w:rPr>
        <w:t xml:space="preserve"> </w:t>
      </w:r>
      <w:r w:rsidRPr="0070082D">
        <w:rPr>
          <w:iCs/>
          <w:sz w:val="28"/>
          <w:szCs w:val="28"/>
        </w:rPr>
        <w:t>обучающийся получает: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851" w:hanging="142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 xml:space="preserve">инструкцию по технике безопасности и правилам поведения при прохождении практики по профессиональному модулю </w:t>
      </w:r>
      <w:r w:rsidRPr="0070082D">
        <w:rPr>
          <w:sz w:val="28"/>
          <w:szCs w:val="28"/>
          <w:lang w:eastAsia="en-US"/>
        </w:rPr>
        <w:t>обучающимися СибУПК в организации</w:t>
      </w:r>
      <w:r w:rsidRPr="0070082D">
        <w:rPr>
          <w:rFonts w:eastAsia="Times New Roman"/>
          <w:sz w:val="28"/>
          <w:szCs w:val="28"/>
        </w:rPr>
        <w:t>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задание на учебную практику.</w:t>
      </w:r>
    </w:p>
    <w:p w:rsidR="0070082D" w:rsidRPr="0070082D" w:rsidRDefault="0070082D" w:rsidP="007008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В период прохождения учебной практики обучающимся ведется Дневник прохождения практики. В качестве приложения к дневнику практики обучающийся оформляет графические, аудио-, фото-, видео- материалы, подтверждающие практический опыт, полученный на практике.</w:t>
      </w:r>
    </w:p>
    <w:p w:rsidR="0070082D" w:rsidRPr="0070082D" w:rsidRDefault="0070082D" w:rsidP="0070082D">
      <w:pPr>
        <w:tabs>
          <w:tab w:val="left" w:pos="993"/>
        </w:tabs>
        <w:ind w:firstLine="709"/>
        <w:contextualSpacing/>
        <w:jc w:val="both"/>
        <w:rPr>
          <w:rFonts w:eastAsia="Times New Roman"/>
          <w:bCs/>
          <w:sz w:val="28"/>
          <w:szCs w:val="28"/>
        </w:rPr>
      </w:pPr>
      <w:r w:rsidRPr="0070082D">
        <w:rPr>
          <w:rFonts w:eastAsia="Times New Roman"/>
          <w:bCs/>
          <w:sz w:val="28"/>
          <w:szCs w:val="28"/>
        </w:rPr>
        <w:lastRenderedPageBreak/>
        <w:t>По результатам прохождения учебной практики обучающийся обязан предоставить на кафедру: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 xml:space="preserve">отчет о прохождении учебной практики; 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аттестационный лист по учебной практике;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характеристику обучающегося по освоению профессиональных компетенций в период прохождения учебной практики;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дневник прохождения практики.</w:t>
      </w:r>
    </w:p>
    <w:p w:rsidR="0070082D" w:rsidRPr="0070082D" w:rsidRDefault="0070082D" w:rsidP="0070082D">
      <w:pPr>
        <w:ind w:left="928"/>
        <w:jc w:val="center"/>
        <w:rPr>
          <w:b/>
          <w:bCs/>
          <w:sz w:val="28"/>
          <w:szCs w:val="28"/>
        </w:rPr>
      </w:pPr>
    </w:p>
    <w:p w:rsidR="0070082D" w:rsidRPr="0070082D" w:rsidRDefault="0070082D" w:rsidP="0070082D">
      <w:pPr>
        <w:ind w:firstLine="709"/>
        <w:jc w:val="both"/>
        <w:rPr>
          <w:b/>
          <w:iCs/>
          <w:sz w:val="28"/>
          <w:szCs w:val="28"/>
        </w:rPr>
      </w:pPr>
      <w:r w:rsidRPr="0070082D">
        <w:rPr>
          <w:b/>
          <w:bCs/>
          <w:sz w:val="28"/>
          <w:szCs w:val="28"/>
        </w:rPr>
        <w:t xml:space="preserve">3.2. Требования к содержанию и оформлению </w:t>
      </w:r>
      <w:r w:rsidRPr="0070082D">
        <w:rPr>
          <w:b/>
          <w:iCs/>
          <w:sz w:val="28"/>
          <w:szCs w:val="28"/>
        </w:rPr>
        <w:t>Отчета о прохождении учебной практики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При представлении Отчета о прохождении учебной практики основные структурные элементы располагаются в следующей последовательности: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подтверждение организации о принятии студента на практику (договор с организацией/письмо-направление);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Титульный лист Отчета о прохождении учебной практики;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аттестационный лист по учебной  практике;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характеристика обучающегося по освоению профессиональных компетенций в период прохождения учебной практики;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задание на учебную практику;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дневник прохождения практики;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содержание;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введение;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основная часть Отчета о прохождении учебной практики;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заключение;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список использованных источников;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709" w:firstLine="0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приложения.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 xml:space="preserve">Титульный лист выступает первой страницей отчета о прохождении учебной практики, при этом номер страницы не проставляется. 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Содержание является второй страницей отчета о прохождении учебной практики, на которой номер страницы проставляется.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 xml:space="preserve">Содержание включает введение, наименование разделов основной части Отчета о прохождении учебной практики, заключение, список использованных источников и приложения с указанием номеров страниц, с которых начинаются перечисленные элементы. Слово «СОДЕРЖАНИЕ» записывается в виде заголовка прописными буквами. </w:t>
      </w:r>
    </w:p>
    <w:p w:rsidR="0070082D" w:rsidRPr="0070082D" w:rsidRDefault="0070082D" w:rsidP="0070082D">
      <w:pPr>
        <w:tabs>
          <w:tab w:val="left" w:pos="1276"/>
        </w:tabs>
        <w:ind w:firstLine="709"/>
        <w:jc w:val="both"/>
      </w:pPr>
      <w:r w:rsidRPr="0070082D">
        <w:rPr>
          <w:sz w:val="28"/>
          <w:szCs w:val="28"/>
        </w:rPr>
        <w:t xml:space="preserve">Введение включает следующие обязательные элементы: цель и задачи учебной </w:t>
      </w:r>
      <w:r w:rsidRPr="0070082D">
        <w:rPr>
          <w:bCs/>
          <w:sz w:val="28"/>
          <w:szCs w:val="28"/>
        </w:rPr>
        <w:t xml:space="preserve">практики, указание организации, на базе которой проходила учебная практика, </w:t>
      </w:r>
      <w:r w:rsidRPr="0070082D">
        <w:rPr>
          <w:sz w:val="28"/>
          <w:szCs w:val="28"/>
        </w:rPr>
        <w:t xml:space="preserve">краткое описание выполненных работ на практике, практическая значимость полученных результатов. </w:t>
      </w:r>
    </w:p>
    <w:p w:rsidR="0070082D" w:rsidRPr="0070082D" w:rsidRDefault="0070082D" w:rsidP="0070082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Основная часть отчета должна содержать следующие разделы:</w:t>
      </w:r>
    </w:p>
    <w:p w:rsidR="0070082D" w:rsidRPr="0070082D" w:rsidRDefault="0070082D" w:rsidP="0070082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1.</w:t>
      </w:r>
      <w:r w:rsidRPr="0070082D">
        <w:rPr>
          <w:sz w:val="28"/>
          <w:szCs w:val="28"/>
        </w:rPr>
        <w:tab/>
        <w:t>Сущность, социальная значимость сферы гостиничного сервиса. Проблемы, определяющие эту область профессиональной деятельности.</w:t>
      </w:r>
    </w:p>
    <w:p w:rsidR="0070082D" w:rsidRPr="0070082D" w:rsidRDefault="0070082D" w:rsidP="0070082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 xml:space="preserve">2. Квалификационные характеристики портье. </w:t>
      </w:r>
    </w:p>
    <w:p w:rsidR="0070082D" w:rsidRPr="0070082D" w:rsidRDefault="0070082D" w:rsidP="0070082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lastRenderedPageBreak/>
        <w:t>3. Правила корпоративной этики при взаимодействии с гостями. Правила и способы выхода из конфликтных ситуаций.</w:t>
      </w:r>
    </w:p>
    <w:p w:rsidR="0070082D" w:rsidRPr="0070082D" w:rsidRDefault="0070082D" w:rsidP="0070082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4. Профессионально-значимые и личностные характеристики портье.</w:t>
      </w:r>
    </w:p>
    <w:p w:rsidR="0070082D" w:rsidRPr="0070082D" w:rsidRDefault="0070082D" w:rsidP="0070082D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 xml:space="preserve">Образец оформления содержания отчета о прохождении учебной практики по профессиональному модулю </w:t>
      </w:r>
      <w:r>
        <w:rPr>
          <w:sz w:val="28"/>
          <w:szCs w:val="28"/>
        </w:rPr>
        <w:t>ПМ.03</w:t>
      </w:r>
      <w:r w:rsidRPr="0070082D">
        <w:rPr>
          <w:sz w:val="28"/>
          <w:szCs w:val="28"/>
        </w:rPr>
        <w:t xml:space="preserve"> </w:t>
      </w:r>
      <w:r w:rsidRPr="0070082D">
        <w:rPr>
          <w:i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AC05E0">
        <w:rPr>
          <w:i/>
          <w:sz w:val="28"/>
          <w:szCs w:val="28"/>
        </w:rPr>
        <w:t xml:space="preserve"> (портье)</w:t>
      </w:r>
      <w:r w:rsidRPr="0070082D">
        <w:rPr>
          <w:sz w:val="28"/>
          <w:szCs w:val="28"/>
        </w:rPr>
        <w:t xml:space="preserve"> в приложении 5.</w:t>
      </w:r>
    </w:p>
    <w:p w:rsidR="0070082D" w:rsidRPr="0070082D" w:rsidRDefault="0070082D" w:rsidP="0070082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 xml:space="preserve">В заключении должны быть представлены основные итоговые результаты выполненных работ, изложены краткие выводы. </w:t>
      </w:r>
    </w:p>
    <w:p w:rsidR="0070082D" w:rsidRPr="0070082D" w:rsidRDefault="0070082D" w:rsidP="0070082D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70082D">
        <w:rPr>
          <w:spacing w:val="-1"/>
          <w:sz w:val="28"/>
          <w:szCs w:val="28"/>
        </w:rPr>
        <w:t xml:space="preserve">Список использованных источников является </w:t>
      </w:r>
      <w:r w:rsidRPr="0070082D">
        <w:rPr>
          <w:sz w:val="28"/>
          <w:szCs w:val="28"/>
        </w:rPr>
        <w:t xml:space="preserve">необходимым и завершающим элементом Отчета о прохождении учебной практики. Список </w:t>
      </w:r>
      <w:r w:rsidRPr="0070082D">
        <w:rPr>
          <w:spacing w:val="-1"/>
          <w:sz w:val="28"/>
          <w:szCs w:val="28"/>
        </w:rPr>
        <w:t>использованных источников</w:t>
      </w:r>
      <w:r w:rsidRPr="0070082D">
        <w:rPr>
          <w:sz w:val="28"/>
          <w:szCs w:val="28"/>
        </w:rPr>
        <w:t xml:space="preserve"> должен содержать </w:t>
      </w:r>
      <w:r w:rsidRPr="0070082D">
        <w:rPr>
          <w:spacing w:val="1"/>
          <w:sz w:val="28"/>
          <w:szCs w:val="28"/>
        </w:rPr>
        <w:t xml:space="preserve">библиографическое описание источников, непосредственно использованных студентом в процессе </w:t>
      </w:r>
      <w:r w:rsidRPr="0070082D">
        <w:rPr>
          <w:sz w:val="28"/>
          <w:szCs w:val="28"/>
        </w:rPr>
        <w:t>прохождении учебной практики и подготовки Отчета о прохождении учебной практики</w:t>
      </w:r>
      <w:r w:rsidRPr="0070082D">
        <w:rPr>
          <w:spacing w:val="1"/>
          <w:sz w:val="28"/>
          <w:szCs w:val="28"/>
        </w:rPr>
        <w:t xml:space="preserve">. </w:t>
      </w:r>
    </w:p>
    <w:p w:rsidR="0070082D" w:rsidRPr="0070082D" w:rsidRDefault="0070082D" w:rsidP="0070082D">
      <w:pPr>
        <w:shd w:val="clear" w:color="auto" w:fill="FFFFFF"/>
        <w:ind w:firstLine="709"/>
        <w:jc w:val="both"/>
        <w:rPr>
          <w:spacing w:val="1"/>
          <w:sz w:val="28"/>
          <w:szCs w:val="28"/>
        </w:rPr>
      </w:pPr>
      <w:r w:rsidRPr="0070082D">
        <w:rPr>
          <w:spacing w:val="1"/>
          <w:sz w:val="28"/>
          <w:szCs w:val="28"/>
        </w:rPr>
        <w:t xml:space="preserve">В данный список </w:t>
      </w:r>
      <w:r w:rsidRPr="0070082D">
        <w:rPr>
          <w:spacing w:val="-1"/>
          <w:sz w:val="28"/>
          <w:szCs w:val="28"/>
        </w:rPr>
        <w:t>использованных источников</w:t>
      </w:r>
      <w:r w:rsidRPr="0070082D">
        <w:rPr>
          <w:spacing w:val="1"/>
          <w:sz w:val="28"/>
          <w:szCs w:val="28"/>
        </w:rPr>
        <w:t xml:space="preserve"> могут быть включены источники, как рекомендованные преподавателем профессионального модуля (руководителем учебной практики), так и самостоятельно найденные, и использованные обучающимся при выполнении работы.</w:t>
      </w:r>
    </w:p>
    <w:p w:rsidR="0070082D" w:rsidRPr="0070082D" w:rsidRDefault="0070082D" w:rsidP="0070082D">
      <w:pPr>
        <w:shd w:val="clear" w:color="auto" w:fill="FFFFFF"/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В приложения включаются материалы, связанные с выполнением работ на практике, но которые по каким-либо причинам не могут быть включены в основную часть Отчета о прохождении учебной практики. К ним могут относиться: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таблицы вспомогательных цифровых данных;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справочные данные;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документы организации;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фотографии;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4"/>
          <w:szCs w:val="24"/>
        </w:rPr>
      </w:pPr>
      <w:r w:rsidRPr="0070082D">
        <w:rPr>
          <w:rFonts w:eastAsia="Times New Roman"/>
          <w:sz w:val="28"/>
          <w:szCs w:val="28"/>
        </w:rPr>
        <w:t xml:space="preserve"> крупные схемы, графики, рисунки, диаграммы</w:t>
      </w:r>
      <w:r w:rsidRPr="0070082D">
        <w:rPr>
          <w:rFonts w:eastAsia="Times New Roman"/>
          <w:sz w:val="24"/>
          <w:szCs w:val="24"/>
        </w:rPr>
        <w:t xml:space="preserve"> и др.</w:t>
      </w:r>
    </w:p>
    <w:p w:rsidR="0070082D" w:rsidRPr="0070082D" w:rsidRDefault="0070082D" w:rsidP="0070082D">
      <w:pPr>
        <w:ind w:firstLine="709"/>
        <w:jc w:val="both"/>
        <w:rPr>
          <w:b/>
          <w:bCs/>
          <w:sz w:val="28"/>
          <w:szCs w:val="28"/>
        </w:rPr>
      </w:pPr>
    </w:p>
    <w:p w:rsidR="0070082D" w:rsidRPr="0070082D" w:rsidRDefault="0070082D" w:rsidP="0070082D">
      <w:pPr>
        <w:ind w:firstLine="709"/>
        <w:jc w:val="both"/>
        <w:rPr>
          <w:b/>
          <w:bCs/>
          <w:sz w:val="28"/>
          <w:szCs w:val="28"/>
        </w:rPr>
      </w:pPr>
      <w:r w:rsidRPr="0070082D">
        <w:rPr>
          <w:b/>
          <w:bCs/>
          <w:sz w:val="28"/>
          <w:szCs w:val="28"/>
        </w:rPr>
        <w:t>3.3. Порядок проведения промежуточной аттестации по итогам учебной практики</w:t>
      </w:r>
    </w:p>
    <w:p w:rsidR="0070082D" w:rsidRPr="0070082D" w:rsidRDefault="0070082D" w:rsidP="0070082D">
      <w:pPr>
        <w:overflowPunct w:val="0"/>
        <w:ind w:firstLine="709"/>
        <w:jc w:val="both"/>
        <w:textAlignment w:val="baseline"/>
        <w:rPr>
          <w:sz w:val="28"/>
          <w:szCs w:val="28"/>
        </w:rPr>
      </w:pPr>
    </w:p>
    <w:p w:rsidR="0070082D" w:rsidRPr="0070082D" w:rsidRDefault="0070082D" w:rsidP="0070082D">
      <w:pPr>
        <w:overflowPunct w:val="0"/>
        <w:ind w:firstLine="709"/>
        <w:jc w:val="both"/>
        <w:textAlignment w:val="baseline"/>
        <w:rPr>
          <w:sz w:val="28"/>
          <w:szCs w:val="28"/>
        </w:rPr>
      </w:pPr>
      <w:r w:rsidRPr="0070082D">
        <w:rPr>
          <w:sz w:val="28"/>
          <w:szCs w:val="28"/>
        </w:rPr>
        <w:t>Аттестация по итогам учебной практики проводится в последний день прохождения практики.</w:t>
      </w:r>
    </w:p>
    <w:p w:rsidR="0070082D" w:rsidRPr="0070082D" w:rsidRDefault="0070082D" w:rsidP="0070082D">
      <w:pPr>
        <w:shd w:val="clear" w:color="auto" w:fill="FFFFFF"/>
        <w:ind w:firstLine="709"/>
        <w:textAlignment w:val="baseline"/>
        <w:rPr>
          <w:sz w:val="28"/>
          <w:szCs w:val="28"/>
        </w:rPr>
      </w:pPr>
      <w:r w:rsidRPr="0070082D">
        <w:rPr>
          <w:sz w:val="28"/>
          <w:szCs w:val="28"/>
        </w:rPr>
        <w:t xml:space="preserve">В качестве формы контроля предусмотрен </w:t>
      </w:r>
      <w:r w:rsidRPr="0070082D">
        <w:rPr>
          <w:iCs/>
          <w:sz w:val="28"/>
          <w:szCs w:val="28"/>
        </w:rPr>
        <w:t>дифференцированный зачет в форме собеседования</w:t>
      </w:r>
      <w:r w:rsidRPr="0070082D">
        <w:rPr>
          <w:sz w:val="28"/>
          <w:szCs w:val="28"/>
        </w:rPr>
        <w:t xml:space="preserve">, который выставляется </w:t>
      </w:r>
      <w:r w:rsidRPr="0070082D">
        <w:rPr>
          <w:color w:val="2D2D2D"/>
          <w:spacing w:val="2"/>
          <w:sz w:val="28"/>
          <w:szCs w:val="28"/>
        </w:rPr>
        <w:t>при условии: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 xml:space="preserve">положительного аттестационного листа по учебной практике руководителей практики от организации и образовательной организации об уровне освоения профессиональных компетенций; 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 xml:space="preserve">наличия положительной характеристики организации на обучающегося по освоению профессиональных компетенций в период прохождения практики; 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lastRenderedPageBreak/>
        <w:t xml:space="preserve">полноты и своевременности представления дневника о прохождении практики; </w:t>
      </w:r>
    </w:p>
    <w:p w:rsidR="0070082D" w:rsidRPr="0070082D" w:rsidRDefault="0070082D" w:rsidP="0070082D">
      <w:pPr>
        <w:numPr>
          <w:ilvl w:val="0"/>
          <w:numId w:val="7"/>
        </w:numPr>
        <w:tabs>
          <w:tab w:val="left" w:pos="284"/>
          <w:tab w:val="left" w:pos="709"/>
          <w:tab w:val="left" w:pos="851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полноты и своевременности представления Отчета о прохождении учебной практики в соответствии с заданием на учебную практику.</w:t>
      </w:r>
    </w:p>
    <w:p w:rsidR="0070082D" w:rsidRPr="0070082D" w:rsidRDefault="0070082D" w:rsidP="0070082D">
      <w:pPr>
        <w:jc w:val="both"/>
        <w:rPr>
          <w:i/>
          <w:iCs/>
        </w:rPr>
      </w:pPr>
    </w:p>
    <w:p w:rsidR="0070082D" w:rsidRPr="0070082D" w:rsidRDefault="0070082D" w:rsidP="0070082D">
      <w:pPr>
        <w:jc w:val="center"/>
        <w:rPr>
          <w:b/>
          <w:sz w:val="28"/>
          <w:szCs w:val="28"/>
        </w:rPr>
      </w:pPr>
    </w:p>
    <w:p w:rsidR="0070082D" w:rsidRPr="0070082D" w:rsidRDefault="0070082D" w:rsidP="00BB260B">
      <w:pPr>
        <w:jc w:val="center"/>
        <w:rPr>
          <w:b/>
          <w:sz w:val="28"/>
          <w:szCs w:val="28"/>
        </w:rPr>
      </w:pPr>
      <w:r w:rsidRPr="0070082D">
        <w:rPr>
          <w:b/>
          <w:sz w:val="28"/>
          <w:szCs w:val="28"/>
        </w:rPr>
        <w:t>РАЗДЕЛ 4. УЧЕБНО-МЕТОДИЧЕСКОЕ И МАТЕРИАЛЬНО-ТЕХНИЧЕСКОЕ ОБЕСПЕЧЕНИЕ УЧЕБНОЙ ПРАКТИКИ</w:t>
      </w:r>
    </w:p>
    <w:p w:rsidR="0070082D" w:rsidRPr="0070082D" w:rsidRDefault="0070082D" w:rsidP="00BB260B">
      <w:pPr>
        <w:jc w:val="center"/>
        <w:rPr>
          <w:b/>
          <w:bCs/>
        </w:rPr>
      </w:pPr>
    </w:p>
    <w:p w:rsidR="0070082D" w:rsidRPr="0070082D" w:rsidRDefault="0070082D" w:rsidP="00BB260B">
      <w:pPr>
        <w:numPr>
          <w:ilvl w:val="1"/>
          <w:numId w:val="8"/>
        </w:numPr>
        <w:ind w:left="0" w:firstLine="709"/>
        <w:jc w:val="center"/>
        <w:rPr>
          <w:b/>
          <w:bCs/>
          <w:sz w:val="28"/>
          <w:szCs w:val="28"/>
        </w:rPr>
      </w:pPr>
      <w:r w:rsidRPr="0070082D">
        <w:rPr>
          <w:b/>
          <w:bCs/>
          <w:sz w:val="28"/>
          <w:szCs w:val="28"/>
        </w:rPr>
        <w:t>Учебно-методическое и информационное обеспечение учебной практики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0082D" w:rsidRPr="0070082D" w:rsidTr="00900D72">
        <w:trPr>
          <w:trHeight w:val="425"/>
        </w:trPr>
        <w:tc>
          <w:tcPr>
            <w:tcW w:w="935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0082D" w:rsidRPr="0070082D" w:rsidTr="00900D72">
              <w:trPr>
                <w:trHeight w:val="592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082D" w:rsidRPr="0070082D" w:rsidRDefault="0070082D" w:rsidP="00BB260B">
                  <w:pPr>
                    <w:jc w:val="center"/>
                    <w:rPr>
                      <w:b/>
                      <w:color w:val="000000"/>
                      <w:sz w:val="28"/>
                    </w:rPr>
                  </w:pPr>
                  <w:r w:rsidRPr="0070082D">
                    <w:rPr>
                      <w:b/>
                      <w:color w:val="000000"/>
                      <w:sz w:val="28"/>
                    </w:rPr>
                    <w:t>Основная учебная литература</w:t>
                  </w:r>
                </w:p>
                <w:p w:rsidR="00C56E7D" w:rsidRDefault="00C56E7D" w:rsidP="00C56E7D">
                  <w:pPr>
                    <w:tabs>
                      <w:tab w:val="left" w:pos="993"/>
                    </w:tabs>
                    <w:ind w:firstLine="709"/>
                    <w:jc w:val="both"/>
                    <w:rPr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sz w:val="28"/>
                      <w:szCs w:val="28"/>
                      <w:shd w:val="clear" w:color="auto" w:fill="FFFFFF"/>
                    </w:rPr>
                    <w:t xml:space="preserve">1. Быстров, С. А. Организация гостиничного дела : учебное пособие / С.А. Быстров. — Москва : ФОРУМ : ИНФРА-М, 2025. — 432 с. — (Среднее профессиональное образование). - ISBN 978-5-00091-552-3. - Текст : электронный. - URL: </w:t>
                  </w:r>
                  <w:hyperlink r:id="rId9" w:history="1">
                    <w:r>
                      <w:rPr>
                        <w:rStyle w:val="a6"/>
                        <w:sz w:val="28"/>
                        <w:szCs w:val="28"/>
                        <w:shd w:val="clear" w:color="auto" w:fill="FFFFFF"/>
                      </w:rPr>
                      <w:t>https://znanium.com/catalog/product/1855684</w:t>
                    </w:r>
                  </w:hyperlink>
                </w:p>
                <w:p w:rsidR="00C56E7D" w:rsidRDefault="00C56E7D" w:rsidP="00C56E7D">
                  <w:pPr>
                    <w:tabs>
                      <w:tab w:val="left" w:pos="993"/>
                    </w:tabs>
                    <w:ind w:firstLine="709"/>
                    <w:jc w:val="both"/>
                    <w:rPr>
                      <w:rStyle w:val="a6"/>
                    </w:rPr>
                  </w:pPr>
                  <w:r>
                    <w:rPr>
                      <w:sz w:val="28"/>
                      <w:szCs w:val="28"/>
                    </w:rPr>
                    <w:t xml:space="preserve">2. Николенко, П. Г. Проектирование гостиничной деятельности : учебник и практикум для среднего профессионального образования / П. Г. Николенко, Т. Ф. Гаврильева. — Москва : Издательство Юрайт, 2025. — 413 с. — (Профессиональное образование). — ISBN 978-5-534-13044-7. — Текст : электронный // ЭБС Юрайт [сайт]. — URL: </w:t>
                  </w:r>
                  <w:hyperlink r:id="rId10" w:history="1">
                    <w:r>
                      <w:rPr>
                        <w:rStyle w:val="a6"/>
                        <w:sz w:val="28"/>
                        <w:szCs w:val="28"/>
                      </w:rPr>
                      <w:t>https://urait.ru/bcode/476139</w:t>
                    </w:r>
                  </w:hyperlink>
                </w:p>
                <w:p w:rsidR="00C56E7D" w:rsidRDefault="00C56E7D" w:rsidP="00C56E7D">
                  <w:pPr>
                    <w:tabs>
                      <w:tab w:val="left" w:pos="993"/>
                    </w:tabs>
                    <w:ind w:firstLine="709"/>
                    <w:jc w:val="both"/>
                    <w:rPr>
                      <w:rStyle w:val="a6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 Радыгина, Е. Г. Технологии гостиничной деятельности : учебное пособие для СПО / Е. Г. Радыгина. — Саратов, Москва : Профобразование, Ай Пи Ар Медиа, 2025. — 166 c. — ISBN 978-5-4488-0955-2, 978-5-4497-0798-7. — Текст : электронный // Электронный ресурс цифровой образовательной среды СПО PROFобразование : [сайт]. — URL: </w:t>
                  </w:r>
                  <w:hyperlink r:id="rId11" w:history="1">
                    <w:r>
                      <w:rPr>
                        <w:rStyle w:val="a6"/>
                        <w:sz w:val="28"/>
                        <w:szCs w:val="28"/>
                      </w:rPr>
                      <w:t>https://profspo.ru/books/100399</w:t>
                    </w:r>
                  </w:hyperlink>
                </w:p>
                <w:p w:rsidR="00C56E7D" w:rsidRDefault="00C56E7D" w:rsidP="00C56E7D">
                  <w:pPr>
                    <w:tabs>
                      <w:tab w:val="left" w:pos="993"/>
                    </w:tabs>
                    <w:ind w:firstLine="709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4 Тимохина, Т. Л. Гостиничный сервис : учебник для среднего профессионального образования / Т. Л. Тимохина. — 2-е изд., перераб. и доп. — Москва : Издательство Юрайт, 2025. — 297 с. — (Профессиональное образование). — ISBN 978-5-534-14888-6. — Текст : электронный // ЭБС Юрайт [сайт]. — URL: </w:t>
                  </w:r>
                  <w:hyperlink r:id="rId12" w:history="1">
                    <w:r>
                      <w:rPr>
                        <w:rStyle w:val="a6"/>
                        <w:sz w:val="28"/>
                        <w:szCs w:val="28"/>
                      </w:rPr>
                      <w:t>https://urait.ru/bcode/484924</w:t>
                    </w:r>
                  </w:hyperlink>
                </w:p>
                <w:p w:rsidR="00C56E7D" w:rsidRDefault="00C56E7D" w:rsidP="00C56E7D">
                  <w:pPr>
                    <w:tabs>
                      <w:tab w:val="left" w:pos="993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5. Тимохина, Т. Л. Гостиничная индустрия : учебник для среднего профессионального образования / Т. Л. Тимохина. — 2-е изд. — Москва : Издательство Юрайт, 2025. — 300 с. — (Профессиональное образование). — ISBN 978-5-534-14985-2. — Текст : электронный // ЭБС Юрайт [сайт]. — URL: </w:t>
                  </w:r>
                  <w:hyperlink r:id="rId13" w:history="1">
                    <w:r>
                      <w:rPr>
                        <w:rStyle w:val="a6"/>
                        <w:sz w:val="28"/>
                        <w:szCs w:val="28"/>
                      </w:rPr>
                      <w:t>https://urait.ru/bcode/486303</w:t>
                    </w:r>
                  </w:hyperlink>
                </w:p>
                <w:p w:rsidR="00C56E7D" w:rsidRDefault="00C56E7D" w:rsidP="00C56E7D">
                  <w:pPr>
                    <w:tabs>
                      <w:tab w:val="left" w:pos="993"/>
                    </w:tabs>
                    <w:ind w:firstLine="709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6. Фаустова, Н. В. Организация и специфика предоставления гостиничных услуг в гостиницах : учебное пособие для среднего профессионального образования / Н. В. Фаустова. — Москва : Издательство Юрайт, 2025. — 188 с. — (Профессиональное образование). — ISBN 978-5-534-13958-7. — Текст : электронный // ЭБС Юрайт [сайт]. — URL: </w:t>
                  </w:r>
                  <w:hyperlink r:id="rId14" w:history="1">
                    <w:r>
                      <w:rPr>
                        <w:rStyle w:val="a6"/>
                        <w:sz w:val="28"/>
                        <w:szCs w:val="28"/>
                      </w:rPr>
                      <w:t>https://urait.ru/bcode/477254</w:t>
                    </w:r>
                  </w:hyperlink>
                </w:p>
                <w:p w:rsidR="0070082D" w:rsidRPr="0070082D" w:rsidRDefault="0070082D" w:rsidP="00BB260B">
                  <w:pPr>
                    <w:tabs>
                      <w:tab w:val="left" w:pos="1134"/>
                    </w:tabs>
                    <w:jc w:val="center"/>
                    <w:rPr>
                      <w:b/>
                      <w:color w:val="000000"/>
                      <w:sz w:val="28"/>
                    </w:rPr>
                  </w:pPr>
                  <w:r w:rsidRPr="0070082D">
                    <w:rPr>
                      <w:b/>
                      <w:color w:val="000000"/>
                      <w:sz w:val="28"/>
                    </w:rPr>
                    <w:lastRenderedPageBreak/>
                    <w:t>Дополнительная учебная литература</w:t>
                  </w:r>
                </w:p>
                <w:p w:rsidR="0070082D" w:rsidRPr="0070082D" w:rsidRDefault="0070082D" w:rsidP="0070082D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70082D">
                    <w:rPr>
                      <w:color w:val="000000"/>
                      <w:sz w:val="28"/>
                      <w:szCs w:val="28"/>
                    </w:rPr>
                    <w:t xml:space="preserve">4. Ёхина М.А. Бронирование гостиничных услуг : учебник для учреждений СПО / М.А. Ёхина. - 2-е изд.,испр.и доп. - М. : Академия, 2016. - 237с. </w:t>
                  </w:r>
                </w:p>
                <w:p w:rsidR="0070082D" w:rsidRPr="0070082D" w:rsidRDefault="0070082D" w:rsidP="0070082D">
                  <w:pPr>
                    <w:jc w:val="both"/>
                  </w:pPr>
                  <w:r w:rsidRPr="0070082D">
                    <w:rPr>
                      <w:sz w:val="28"/>
                      <w:szCs w:val="28"/>
                    </w:rPr>
                    <w:t xml:space="preserve">5. Зайцева Наталия Александровна </w:t>
                  </w:r>
                  <w:r w:rsidRPr="0070082D">
                    <w:rPr>
                      <w:bCs/>
                      <w:sz w:val="28"/>
                      <w:szCs w:val="28"/>
                    </w:rPr>
                    <w:t>. Менеджмент в сервисе и туризме</w:t>
                  </w:r>
                  <w:r w:rsidRPr="0070082D">
                    <w:rPr>
                      <w:sz w:val="28"/>
                      <w:szCs w:val="28"/>
                    </w:rPr>
                    <w:t>: Учебное пособие/Зайцева Н. А., 3-е изд., доп. - М.: Форум, НИЦ ИНФРА-М, 2016. - 368 с.: 60x90 1/16. - (Профессиональное образование</w:t>
                  </w:r>
                  <w:r w:rsidRPr="0070082D">
                    <w:t>).</w:t>
                  </w:r>
                </w:p>
                <w:p w:rsidR="0070082D" w:rsidRPr="0070082D" w:rsidRDefault="0070082D" w:rsidP="0070082D">
                  <w:pPr>
                    <w:jc w:val="both"/>
                    <w:rPr>
                      <w:sz w:val="28"/>
                      <w:szCs w:val="28"/>
                    </w:rPr>
                  </w:pPr>
                  <w:r w:rsidRPr="0070082D">
                    <w:rPr>
                      <w:color w:val="000000"/>
                      <w:sz w:val="28"/>
                      <w:szCs w:val="28"/>
                    </w:rPr>
                    <w:t>6. Можаева И.Г. Гостиничный сервис: учебник для учреждений СПО / И.Г. Можаева, Г. В. Рыбачек. - М.: Альфа-М: Инфра-М, 2016. - 240с</w:t>
                  </w:r>
                </w:p>
                <w:p w:rsidR="0070082D" w:rsidRPr="0070082D" w:rsidRDefault="0070082D" w:rsidP="0070082D"/>
              </w:tc>
            </w:tr>
          </w:tbl>
          <w:p w:rsidR="0070082D" w:rsidRPr="0070082D" w:rsidRDefault="0070082D" w:rsidP="0070082D"/>
        </w:tc>
      </w:tr>
    </w:tbl>
    <w:p w:rsidR="0070082D" w:rsidRPr="0070082D" w:rsidRDefault="0070082D" w:rsidP="0070082D">
      <w:pPr>
        <w:ind w:firstLine="709"/>
        <w:jc w:val="center"/>
        <w:rPr>
          <w:b/>
          <w:sz w:val="28"/>
          <w:szCs w:val="28"/>
        </w:rPr>
      </w:pPr>
      <w:r w:rsidRPr="0070082D">
        <w:rPr>
          <w:b/>
          <w:sz w:val="28"/>
          <w:szCs w:val="28"/>
        </w:rPr>
        <w:lastRenderedPageBreak/>
        <w:t>Периодические издания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- Ресторанные ведомости;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- Гостиничное дело;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- Академия гостеприимства;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  <w:r w:rsidRPr="0070082D">
        <w:rPr>
          <w:sz w:val="28"/>
          <w:szCs w:val="28"/>
        </w:rPr>
        <w:t>- Туризм: право и экономика.</w:t>
      </w:r>
    </w:p>
    <w:p w:rsidR="0070082D" w:rsidRPr="0070082D" w:rsidRDefault="0070082D" w:rsidP="0070082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"/>
        <w:gridCol w:w="22"/>
        <w:gridCol w:w="120"/>
        <w:gridCol w:w="14"/>
        <w:gridCol w:w="27"/>
        <w:gridCol w:w="217"/>
        <w:gridCol w:w="11"/>
        <w:gridCol w:w="27"/>
        <w:gridCol w:w="6"/>
        <w:gridCol w:w="8047"/>
        <w:gridCol w:w="378"/>
        <w:gridCol w:w="11"/>
        <w:gridCol w:w="27"/>
        <w:gridCol w:w="313"/>
        <w:gridCol w:w="53"/>
        <w:gridCol w:w="30"/>
        <w:gridCol w:w="32"/>
        <w:gridCol w:w="13"/>
      </w:tblGrid>
      <w:tr w:rsidR="0070082D" w:rsidRPr="0070082D" w:rsidTr="00900D72">
        <w:trPr>
          <w:trHeight w:val="121"/>
        </w:trPr>
        <w:tc>
          <w:tcPr>
            <w:tcW w:w="9355" w:type="dxa"/>
            <w:gridSpan w:val="18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</w:tr>
      <w:tr w:rsidR="0070082D" w:rsidRPr="0070082D" w:rsidTr="00900D72">
        <w:tblPrEx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935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70082D" w:rsidRPr="0070082D" w:rsidTr="00900D7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0082D" w:rsidRPr="0070082D" w:rsidRDefault="0070082D" w:rsidP="0070082D">
                  <w:pPr>
                    <w:jc w:val="center"/>
                    <w:rPr>
                      <w:rFonts w:eastAsia="Times New Roman"/>
                      <w:lang w:eastAsia="en-US"/>
                    </w:rPr>
                  </w:pPr>
                  <w:r w:rsidRPr="0070082D">
                    <w:rPr>
                      <w:b/>
                      <w:spacing w:val="-2"/>
                      <w:sz w:val="28"/>
                      <w:szCs w:val="28"/>
                    </w:rPr>
                    <w:t xml:space="preserve">Программное обеспечение и </w:t>
                  </w:r>
                  <w:r w:rsidRPr="0070082D">
                    <w:rPr>
                      <w:rFonts w:eastAsia="Times New Roman"/>
                      <w:b/>
                      <w:color w:val="000000"/>
                      <w:sz w:val="28"/>
                      <w:lang w:eastAsia="en-US"/>
                    </w:rPr>
                    <w:t>Интернет ресурсы</w:t>
                  </w:r>
                </w:p>
              </w:tc>
            </w:tr>
          </w:tbl>
          <w:p w:rsidR="0070082D" w:rsidRPr="0070082D" w:rsidRDefault="0070082D" w:rsidP="0070082D">
            <w:pPr>
              <w:rPr>
                <w:rFonts w:eastAsia="Times New Roman"/>
                <w:lang w:eastAsia="en-US"/>
              </w:rPr>
            </w:pPr>
          </w:p>
        </w:tc>
      </w:tr>
      <w:tr w:rsidR="0070082D" w:rsidRPr="0070082D" w:rsidTr="00900D72">
        <w:tblPrEx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7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22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120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14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27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217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11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27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6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8047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378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11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27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313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53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30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32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13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</w:tr>
      <w:tr w:rsidR="0070082D" w:rsidRPr="0070082D" w:rsidTr="00900D72">
        <w:tblPrEx>
          <w:tblLook w:val="0000" w:firstRow="0" w:lastRow="0" w:firstColumn="0" w:lastColumn="0" w:noHBand="0" w:noVBand="0"/>
        </w:tblPrEx>
        <w:tc>
          <w:tcPr>
            <w:tcW w:w="7" w:type="dxa"/>
          </w:tcPr>
          <w:p w:rsidR="0070082D" w:rsidRPr="0070082D" w:rsidRDefault="0070082D" w:rsidP="0070082D">
            <w:pPr>
              <w:rPr>
                <w:rFonts w:eastAsia="Times New Roman"/>
                <w:sz w:val="2"/>
                <w:lang w:eastAsia="en-US"/>
              </w:rPr>
            </w:pPr>
          </w:p>
        </w:tc>
        <w:tc>
          <w:tcPr>
            <w:tcW w:w="9348" w:type="dxa"/>
            <w:gridSpan w:val="17"/>
          </w:tcPr>
          <w:p w:rsidR="0070082D" w:rsidRPr="0070082D" w:rsidRDefault="0070082D" w:rsidP="0070082D">
            <w:pPr>
              <w:jc w:val="both"/>
              <w:rPr>
                <w:rFonts w:eastAsia="Times New Roman"/>
                <w:color w:val="000000"/>
                <w:sz w:val="28"/>
                <w:lang w:eastAsia="en-US"/>
              </w:rPr>
            </w:pP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 xml:space="preserve">- Глобальная система распределения </w:t>
            </w:r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Travelport</w:t>
            </w: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 xml:space="preserve">: </w:t>
            </w:r>
            <w:hyperlink r:id="rId15" w:history="1"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http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://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www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.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travelport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.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com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/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Corporate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-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Site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/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Solutions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/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Travel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-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Suppliers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/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Hotel</w:t>
              </w:r>
            </w:hyperlink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>:</w:t>
            </w:r>
          </w:p>
          <w:p w:rsidR="0070082D" w:rsidRPr="0070082D" w:rsidRDefault="0070082D" w:rsidP="0070082D"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 xml:space="preserve">- Глобальная система бронирования </w:t>
            </w:r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Sabre</w:t>
            </w: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 xml:space="preserve">: </w:t>
            </w:r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http</w:t>
            </w: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>://</w:t>
            </w:r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www</w:t>
            </w: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>.</w:t>
            </w:r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sabretravelnetwork</w:t>
            </w: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>.</w:t>
            </w:r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ru</w:t>
            </w: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>/</w:t>
            </w:r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home</w:t>
            </w: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>/</w:t>
            </w:r>
          </w:p>
          <w:p w:rsidR="0070082D" w:rsidRPr="0070082D" w:rsidRDefault="0070082D" w:rsidP="0070082D">
            <w:pPr>
              <w:rPr>
                <w:rFonts w:eastAsia="Times New Roman"/>
                <w:color w:val="000000"/>
                <w:sz w:val="28"/>
                <w:lang w:eastAsia="en-US"/>
              </w:rPr>
            </w:pP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 xml:space="preserve">- Глобальная система бронирования </w:t>
            </w:r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Amadeus</w:t>
            </w: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 xml:space="preserve"> </w:t>
            </w:r>
            <w:r w:rsidRPr="0070082D">
              <w:rPr>
                <w:rFonts w:eastAsia="Times New Roman"/>
                <w:color w:val="000000"/>
                <w:sz w:val="28"/>
                <w:lang w:val="en-US" w:eastAsia="en-US"/>
              </w:rPr>
              <w:t>Russia</w:t>
            </w:r>
            <w:r w:rsidRPr="0070082D">
              <w:rPr>
                <w:rFonts w:eastAsia="Times New Roman"/>
                <w:color w:val="000000"/>
                <w:sz w:val="28"/>
                <w:lang w:eastAsia="en-US"/>
              </w:rPr>
              <w:t xml:space="preserve">: </w:t>
            </w:r>
            <w:hyperlink r:id="rId16" w:history="1"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http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://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www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.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amadeus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.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val="en-US" w:eastAsia="en-US"/>
                </w:rPr>
                <w:t>ru</w:t>
              </w:r>
              <w:r w:rsidRPr="0070082D">
                <w:rPr>
                  <w:rFonts w:eastAsia="Times New Roman"/>
                  <w:color w:val="000080"/>
                  <w:sz w:val="28"/>
                  <w:u w:val="single"/>
                  <w:lang w:eastAsia="en-US"/>
                </w:rPr>
                <w:t>/</w:t>
              </w:r>
            </w:hyperlink>
          </w:p>
          <w:p w:rsidR="0070082D" w:rsidRPr="0070082D" w:rsidRDefault="0070082D" w:rsidP="0070082D">
            <w:pPr>
              <w:rPr>
                <w:rFonts w:eastAsia="Times New Roman"/>
                <w:color w:val="000000"/>
                <w:sz w:val="28"/>
                <w:lang w:eastAsia="en-US"/>
              </w:rPr>
            </w:pPr>
          </w:p>
          <w:p w:rsidR="0070082D" w:rsidRPr="0070082D" w:rsidRDefault="0070082D" w:rsidP="0070082D">
            <w:pPr>
              <w:jc w:val="center"/>
              <w:rPr>
                <w:b/>
                <w:sz w:val="28"/>
              </w:rPr>
            </w:pPr>
            <w:r w:rsidRPr="0070082D">
              <w:rPr>
                <w:b/>
                <w:sz w:val="28"/>
              </w:rPr>
              <w:t xml:space="preserve">Перечень лицензионного программного обеспечения </w:t>
            </w:r>
          </w:p>
          <w:p w:rsidR="0070082D" w:rsidRPr="0070082D" w:rsidRDefault="0070082D" w:rsidP="0070082D">
            <w:pPr>
              <w:jc w:val="center"/>
              <w:rPr>
                <w:b/>
                <w:sz w:val="28"/>
              </w:rPr>
            </w:pPr>
            <w:r w:rsidRPr="0070082D">
              <w:rPr>
                <w:b/>
                <w:sz w:val="28"/>
              </w:rPr>
              <w:t>и информационных справочных систем</w:t>
            </w:r>
          </w:p>
          <w:p w:rsidR="0070082D" w:rsidRPr="0070082D" w:rsidRDefault="0070082D" w:rsidP="0070082D">
            <w:pPr>
              <w:jc w:val="center"/>
              <w:rPr>
                <w:b/>
                <w:sz w:val="28"/>
              </w:rPr>
            </w:pPr>
          </w:p>
          <w:p w:rsidR="0070082D" w:rsidRPr="0070082D" w:rsidRDefault="0070082D" w:rsidP="0070082D">
            <w:pPr>
              <w:tabs>
                <w:tab w:val="left" w:pos="110"/>
                <w:tab w:val="left" w:pos="961"/>
              </w:tabs>
              <w:ind w:firstLine="709"/>
              <w:jc w:val="both"/>
              <w:rPr>
                <w:sz w:val="28"/>
                <w:lang w:val="en-US"/>
              </w:rPr>
            </w:pPr>
            <w:r w:rsidRPr="0070082D">
              <w:rPr>
                <w:b/>
                <w:sz w:val="28"/>
                <w:lang w:val="en-US"/>
              </w:rPr>
              <w:t>­</w:t>
            </w:r>
            <w:r w:rsidRPr="0070082D">
              <w:rPr>
                <w:b/>
                <w:sz w:val="28"/>
                <w:lang w:val="en-US"/>
              </w:rPr>
              <w:tab/>
            </w:r>
            <w:r w:rsidRPr="0070082D">
              <w:rPr>
                <w:sz w:val="28"/>
                <w:lang w:val="en-US"/>
              </w:rPr>
              <w:t xml:space="preserve">Microsoft Power Point, </w:t>
            </w:r>
          </w:p>
          <w:p w:rsidR="0070082D" w:rsidRPr="0070082D" w:rsidRDefault="0070082D" w:rsidP="0070082D">
            <w:pPr>
              <w:tabs>
                <w:tab w:val="left" w:pos="110"/>
                <w:tab w:val="left" w:pos="961"/>
              </w:tabs>
              <w:ind w:firstLine="709"/>
              <w:jc w:val="both"/>
              <w:rPr>
                <w:sz w:val="28"/>
                <w:lang w:val="en-US"/>
              </w:rPr>
            </w:pPr>
            <w:r w:rsidRPr="0070082D">
              <w:rPr>
                <w:sz w:val="28"/>
                <w:lang w:val="en-US"/>
              </w:rPr>
              <w:t>­</w:t>
            </w:r>
            <w:r w:rsidRPr="0070082D">
              <w:rPr>
                <w:sz w:val="28"/>
                <w:lang w:val="en-US"/>
              </w:rPr>
              <w:tab/>
              <w:t xml:space="preserve">Microsoft Windows, </w:t>
            </w:r>
          </w:p>
          <w:p w:rsidR="0070082D" w:rsidRPr="0070082D" w:rsidRDefault="0070082D" w:rsidP="0070082D">
            <w:pPr>
              <w:tabs>
                <w:tab w:val="left" w:pos="110"/>
                <w:tab w:val="left" w:pos="961"/>
              </w:tabs>
              <w:ind w:firstLine="709"/>
              <w:jc w:val="both"/>
              <w:rPr>
                <w:sz w:val="28"/>
              </w:rPr>
            </w:pPr>
            <w:r w:rsidRPr="0070082D">
              <w:rPr>
                <w:sz w:val="28"/>
              </w:rPr>
              <w:t>­</w:t>
            </w:r>
            <w:r w:rsidRPr="0070082D">
              <w:rPr>
                <w:sz w:val="28"/>
              </w:rPr>
              <w:tab/>
              <w:t>Справочно-правовая система «Консультант Плюс»</w:t>
            </w:r>
          </w:p>
          <w:p w:rsidR="0070082D" w:rsidRPr="0070082D" w:rsidRDefault="0070082D" w:rsidP="0070082D">
            <w:pPr>
              <w:tabs>
                <w:tab w:val="left" w:pos="110"/>
                <w:tab w:val="left" w:pos="961"/>
              </w:tabs>
              <w:ind w:firstLine="709"/>
              <w:jc w:val="both"/>
              <w:rPr>
                <w:sz w:val="28"/>
              </w:rPr>
            </w:pPr>
            <w:r w:rsidRPr="0070082D">
              <w:rPr>
                <w:sz w:val="28"/>
              </w:rPr>
              <w:t>­</w:t>
            </w:r>
            <w:r w:rsidRPr="0070082D">
              <w:rPr>
                <w:sz w:val="28"/>
              </w:rPr>
              <w:tab/>
              <w:t>Справочно-правовая система «Гарант»</w:t>
            </w:r>
          </w:p>
          <w:p w:rsidR="0070082D" w:rsidRPr="0070082D" w:rsidRDefault="0070082D" w:rsidP="0070082D">
            <w:pPr>
              <w:tabs>
                <w:tab w:val="left" w:pos="110"/>
                <w:tab w:val="left" w:pos="961"/>
              </w:tabs>
              <w:ind w:firstLine="709"/>
              <w:jc w:val="both"/>
              <w:rPr>
                <w:sz w:val="28"/>
              </w:rPr>
            </w:pPr>
            <w:r w:rsidRPr="0070082D">
              <w:rPr>
                <w:sz w:val="28"/>
              </w:rPr>
              <w:t>- Учебная версия АСУ Эдельвейс</w:t>
            </w:r>
          </w:p>
          <w:p w:rsidR="0070082D" w:rsidRPr="0070082D" w:rsidRDefault="0070082D" w:rsidP="0070082D">
            <w:pPr>
              <w:tabs>
                <w:tab w:val="left" w:pos="110"/>
                <w:tab w:val="left" w:pos="961"/>
              </w:tabs>
              <w:ind w:firstLine="709"/>
              <w:jc w:val="both"/>
              <w:rPr>
                <w:sz w:val="28"/>
              </w:rPr>
            </w:pPr>
            <w:r w:rsidRPr="0070082D">
              <w:rPr>
                <w:sz w:val="28"/>
              </w:rPr>
              <w:t>- Учебная версия АСУ «Fidelio»</w:t>
            </w:r>
          </w:p>
          <w:p w:rsidR="0070082D" w:rsidRPr="0070082D" w:rsidRDefault="0070082D" w:rsidP="0070082D">
            <w:pPr>
              <w:rPr>
                <w:rFonts w:eastAsia="Times New Roman"/>
                <w:color w:val="000000"/>
                <w:sz w:val="28"/>
                <w:lang w:eastAsia="en-US"/>
              </w:rPr>
            </w:pPr>
          </w:p>
          <w:p w:rsidR="0070082D" w:rsidRPr="0070082D" w:rsidRDefault="0070082D" w:rsidP="0070082D">
            <w:pPr>
              <w:rPr>
                <w:rFonts w:eastAsia="Times New Roman"/>
                <w:lang w:eastAsia="en-US"/>
              </w:rPr>
            </w:pPr>
          </w:p>
        </w:tc>
      </w:tr>
    </w:tbl>
    <w:p w:rsidR="0070082D" w:rsidRPr="0070082D" w:rsidRDefault="0070082D" w:rsidP="00BB260B">
      <w:pPr>
        <w:jc w:val="center"/>
        <w:rPr>
          <w:b/>
          <w:bCs/>
          <w:sz w:val="28"/>
          <w:szCs w:val="28"/>
        </w:rPr>
      </w:pPr>
      <w:r w:rsidRPr="0070082D">
        <w:rPr>
          <w:b/>
          <w:bCs/>
          <w:sz w:val="28"/>
          <w:szCs w:val="28"/>
        </w:rPr>
        <w:t xml:space="preserve">4.2. </w:t>
      </w:r>
      <w:r w:rsidRPr="0070082D">
        <w:rPr>
          <w:b/>
          <w:bCs/>
          <w:spacing w:val="-1"/>
          <w:sz w:val="28"/>
          <w:szCs w:val="28"/>
        </w:rPr>
        <w:t>Материально-техническое обеспечение учебной практики</w:t>
      </w:r>
    </w:p>
    <w:p w:rsidR="0070082D" w:rsidRPr="0070082D" w:rsidRDefault="0070082D" w:rsidP="0070082D">
      <w:pPr>
        <w:shd w:val="clear" w:color="auto" w:fill="FFFFFF"/>
        <w:ind w:firstLine="709"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lastRenderedPageBreak/>
        <w:t>Специально оборудованная учебная гостиница, тренажерный кабинет, компьютерный класс, соответствующие действующим санитарным и противопожарным нормам, а также требованиям техники безопасности при проведении учебных и научно-производственных работ.</w:t>
      </w:r>
    </w:p>
    <w:p w:rsidR="0070082D" w:rsidRPr="0070082D" w:rsidRDefault="0070082D" w:rsidP="0070082D">
      <w:pPr>
        <w:ind w:firstLine="708"/>
        <w:contextualSpacing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t>Реализация программы учебной практики предполагает наличие учебного тренажерного кабинета. Оборудование учебного тренажерного кабинета и рабочих мест кабинета:</w:t>
      </w:r>
    </w:p>
    <w:p w:rsidR="0070082D" w:rsidRPr="0070082D" w:rsidRDefault="0070082D" w:rsidP="0070082D">
      <w:pPr>
        <w:ind w:firstLine="708"/>
        <w:contextualSpacing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t>- рабочее место преподавателя;</w:t>
      </w:r>
    </w:p>
    <w:p w:rsidR="0070082D" w:rsidRPr="0070082D" w:rsidRDefault="0070082D" w:rsidP="0070082D">
      <w:pPr>
        <w:ind w:firstLine="708"/>
        <w:contextualSpacing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t>- рабочие места по числу обучающихся;</w:t>
      </w:r>
    </w:p>
    <w:p w:rsidR="0070082D" w:rsidRPr="0070082D" w:rsidRDefault="0070082D" w:rsidP="0070082D">
      <w:pPr>
        <w:ind w:firstLine="708"/>
        <w:contextualSpacing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t>-учебно-методическое обеспечение (учебное пособие, методические указания для обучающихся, раздаточные материалы);</w:t>
      </w:r>
    </w:p>
    <w:p w:rsidR="0070082D" w:rsidRPr="0070082D" w:rsidRDefault="0070082D" w:rsidP="0070082D">
      <w:pPr>
        <w:ind w:firstLine="708"/>
        <w:contextualSpacing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t>Технические средства обучения:</w:t>
      </w:r>
    </w:p>
    <w:p w:rsidR="0070082D" w:rsidRPr="0070082D" w:rsidRDefault="0070082D" w:rsidP="0070082D">
      <w:pPr>
        <w:ind w:firstLine="708"/>
        <w:contextualSpacing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t>- компьютеры с лицензионным программным обеспечением (справочно-правовые системы «Консультант Плюс», «Гарант»);</w:t>
      </w:r>
    </w:p>
    <w:p w:rsidR="0070082D" w:rsidRPr="0070082D" w:rsidRDefault="0070082D" w:rsidP="0070082D">
      <w:pPr>
        <w:ind w:firstLine="708"/>
        <w:contextualSpacing/>
        <w:jc w:val="both"/>
        <w:rPr>
          <w:iCs/>
          <w:sz w:val="28"/>
          <w:szCs w:val="28"/>
        </w:rPr>
      </w:pPr>
      <w:r w:rsidRPr="0070082D">
        <w:rPr>
          <w:iCs/>
          <w:sz w:val="28"/>
          <w:szCs w:val="28"/>
        </w:rPr>
        <w:t>- мультимедиа-проектор, экран.</w:t>
      </w:r>
    </w:p>
    <w:p w:rsidR="0070082D" w:rsidRPr="0070082D" w:rsidRDefault="0070082D" w:rsidP="0070082D">
      <w:pPr>
        <w:contextualSpacing/>
        <w:rPr>
          <w:sz w:val="24"/>
          <w:szCs w:val="24"/>
          <w:highlight w:val="yellow"/>
        </w:rPr>
      </w:pPr>
    </w:p>
    <w:p w:rsidR="0070082D" w:rsidRPr="0070082D" w:rsidRDefault="0070082D" w:rsidP="0070082D">
      <w:pPr>
        <w:jc w:val="center"/>
        <w:rPr>
          <w:rFonts w:eastAsia="Times New Roman"/>
          <w:b/>
          <w:sz w:val="28"/>
          <w:szCs w:val="28"/>
        </w:rPr>
      </w:pPr>
      <w:r w:rsidRPr="0070082D">
        <w:rPr>
          <w:rFonts w:eastAsia="Times New Roman"/>
          <w:b/>
          <w:sz w:val="28"/>
          <w:szCs w:val="28"/>
        </w:rPr>
        <w:t>РАЗДЕЛ 5. ОЦЕНОЧНЫЕ МАТЕРИАЛЫ</w:t>
      </w:r>
    </w:p>
    <w:p w:rsidR="0070082D" w:rsidRPr="0070082D" w:rsidRDefault="0070082D" w:rsidP="0070082D">
      <w:pPr>
        <w:jc w:val="center"/>
        <w:rPr>
          <w:rFonts w:eastAsia="Times New Roman"/>
          <w:sz w:val="24"/>
          <w:szCs w:val="24"/>
        </w:rPr>
      </w:pPr>
    </w:p>
    <w:p w:rsidR="0070082D" w:rsidRPr="0070082D" w:rsidRDefault="0070082D" w:rsidP="0070082D">
      <w:pPr>
        <w:jc w:val="center"/>
        <w:rPr>
          <w:rFonts w:eastAsia="Times New Roman"/>
          <w:b/>
          <w:sz w:val="28"/>
          <w:szCs w:val="28"/>
        </w:rPr>
      </w:pPr>
      <w:r w:rsidRPr="0070082D">
        <w:rPr>
          <w:rFonts w:eastAsia="Times New Roman"/>
          <w:b/>
          <w:sz w:val="28"/>
          <w:szCs w:val="28"/>
        </w:rPr>
        <w:t>5.1 Текущий контроль</w:t>
      </w:r>
    </w:p>
    <w:p w:rsidR="0070082D" w:rsidRPr="0070082D" w:rsidRDefault="0070082D" w:rsidP="0070082D">
      <w:pPr>
        <w:ind w:firstLine="708"/>
        <w:jc w:val="both"/>
        <w:rPr>
          <w:rFonts w:eastAsia="Times New Roman"/>
          <w:sz w:val="28"/>
          <w:szCs w:val="28"/>
        </w:rPr>
      </w:pPr>
      <w:r w:rsidRPr="0070082D">
        <w:rPr>
          <w:rFonts w:eastAsia="Times New Roman"/>
          <w:sz w:val="28"/>
          <w:szCs w:val="28"/>
        </w:rPr>
        <w:t>Текущий контроль оценивает ход прохождения учебной практики, применяемый для проверки степени освоения программы прохождения практики и проводится в виде собеседования. Отчет должен представлять собой краткие, конкретные и точные ответы на каждый пункт программы практики.</w:t>
      </w:r>
    </w:p>
    <w:p w:rsidR="0070082D" w:rsidRPr="0070082D" w:rsidRDefault="0070082D" w:rsidP="0070082D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>Контроль и оценка результатов освоения учебной практики осуществляется руководителем практики в процессе проведения учебных занятий, самостоятельного выполнения обучающимися заданий, выполнения практических проверочных работ. В результате освоения учебной практики в рамках профессиональных модулей обучающиеся проходят промежуточную аттестацию в форме дифференцированного зачета.</w:t>
      </w:r>
    </w:p>
    <w:p w:rsidR="0070082D" w:rsidRPr="0070082D" w:rsidRDefault="0070082D" w:rsidP="0070082D">
      <w:pPr>
        <w:rPr>
          <w:rFonts w:eastAsia="Times New Roman"/>
          <w:b/>
          <w:sz w:val="28"/>
          <w:szCs w:val="28"/>
        </w:rPr>
      </w:pPr>
    </w:p>
    <w:p w:rsidR="0070082D" w:rsidRPr="0070082D" w:rsidRDefault="0070082D" w:rsidP="0070082D">
      <w:pPr>
        <w:jc w:val="center"/>
        <w:rPr>
          <w:rFonts w:eastAsia="Times New Roman"/>
          <w:b/>
          <w:sz w:val="28"/>
          <w:szCs w:val="28"/>
        </w:rPr>
      </w:pPr>
      <w:r w:rsidRPr="0070082D">
        <w:rPr>
          <w:rFonts w:eastAsia="Times New Roman"/>
          <w:b/>
          <w:sz w:val="28"/>
          <w:szCs w:val="28"/>
        </w:rPr>
        <w:t>5.2. Оценочные материалы для текущего контроля</w:t>
      </w:r>
    </w:p>
    <w:p w:rsidR="0070082D" w:rsidRPr="0070082D" w:rsidRDefault="0070082D" w:rsidP="0070082D">
      <w:pPr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>Вопросы к зач</w:t>
      </w:r>
      <w:r w:rsidR="005E4276">
        <w:rPr>
          <w:rFonts w:eastAsia="Times New Roman"/>
          <w:color w:val="000000"/>
          <w:sz w:val="28"/>
          <w:szCs w:val="28"/>
        </w:rPr>
        <w:t>ету по учебной практике по ПМ.03</w:t>
      </w:r>
      <w:r w:rsidRPr="0070082D">
        <w:rPr>
          <w:rFonts w:eastAsia="Times New Roman"/>
          <w:color w:val="000000"/>
          <w:sz w:val="28"/>
          <w:szCs w:val="28"/>
        </w:rPr>
        <w:t xml:space="preserve"> </w:t>
      </w:r>
      <w:r w:rsidRPr="0070082D">
        <w:rPr>
          <w:rFonts w:eastAsia="Times New Roman"/>
          <w:i/>
          <w:color w:val="000000"/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5E4276">
        <w:rPr>
          <w:rFonts w:eastAsia="Times New Roman"/>
          <w:i/>
          <w:color w:val="000000"/>
          <w:sz w:val="28"/>
          <w:szCs w:val="28"/>
        </w:rPr>
        <w:t xml:space="preserve"> (портье)</w:t>
      </w:r>
      <w:r w:rsidRPr="0070082D">
        <w:rPr>
          <w:rFonts w:eastAsia="Times New Roman"/>
          <w:color w:val="000000"/>
          <w:sz w:val="28"/>
          <w:szCs w:val="28"/>
        </w:rPr>
        <w:t>: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 xml:space="preserve">Прием и оформление заказов на гостиничные услуги от потребителей 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 xml:space="preserve">Бронирование гостиничных услуг и ведение документации. 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>Информирование потребителя о бронировании.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 xml:space="preserve">Прием, регистрация и размещение гостей. 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>Предоставление гостю информацию о гостиничных услугах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>Участие в заключении договоров об оказании гостиничных услуг и обеспечении их выполнения.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>Расчеты с гостями, организация отъезда и проводы гостей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>Ночной аудит и передачи дел по окончании смены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lastRenderedPageBreak/>
        <w:t xml:space="preserve">Выполнение запросов гостей по услугам гостиничного комплекса. </w:t>
      </w:r>
    </w:p>
    <w:p w:rsidR="0070082D" w:rsidRPr="0070082D" w:rsidRDefault="0070082D" w:rsidP="00BB260B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70082D">
        <w:rPr>
          <w:rFonts w:eastAsia="Times New Roman"/>
          <w:color w:val="000000"/>
          <w:sz w:val="28"/>
          <w:szCs w:val="28"/>
        </w:rPr>
        <w:t>Учит заказов гостей гостиничного комплекса или иного средства размещения</w:t>
      </w:r>
    </w:p>
    <w:p w:rsidR="0070082D" w:rsidRPr="0070082D" w:rsidRDefault="0070082D" w:rsidP="0070082D">
      <w:pPr>
        <w:shd w:val="clear" w:color="auto" w:fill="FFFFFF"/>
        <w:jc w:val="both"/>
        <w:rPr>
          <w:rFonts w:eastAsia="Times New Roman"/>
          <w:color w:val="000000"/>
          <w:sz w:val="28"/>
          <w:szCs w:val="28"/>
        </w:rPr>
      </w:pPr>
    </w:p>
    <w:p w:rsidR="0070082D" w:rsidRPr="0070082D" w:rsidRDefault="0070082D" w:rsidP="0070082D">
      <w:pPr>
        <w:ind w:left="1069"/>
        <w:rPr>
          <w:rFonts w:eastAsia="Times New Roman"/>
          <w:b/>
          <w:color w:val="000000"/>
          <w:sz w:val="28"/>
          <w:lang w:eastAsia="en-US"/>
        </w:rPr>
      </w:pPr>
      <w:r w:rsidRPr="0070082D">
        <w:rPr>
          <w:rFonts w:eastAsia="Times New Roman"/>
          <w:b/>
          <w:color w:val="000000"/>
          <w:sz w:val="28"/>
          <w:lang w:eastAsia="en-US"/>
        </w:rPr>
        <w:t>5.3. Критерии оценки при защите отчета по практике:</w:t>
      </w:r>
    </w:p>
    <w:p w:rsidR="00BB260B" w:rsidRPr="00BB260B" w:rsidRDefault="00BB260B" w:rsidP="00BB260B">
      <w:pPr>
        <w:ind w:firstLine="669"/>
        <w:jc w:val="both"/>
        <w:rPr>
          <w:color w:val="000000"/>
          <w:sz w:val="24"/>
          <w:szCs w:val="24"/>
          <w:lang w:eastAsia="en-US"/>
        </w:rPr>
      </w:pPr>
      <w:r w:rsidRPr="00BB260B">
        <w:rPr>
          <w:rFonts w:eastAsia="Times New Roman"/>
          <w:i/>
          <w:color w:val="000000"/>
          <w:sz w:val="28"/>
          <w:lang w:eastAsia="en-US"/>
        </w:rPr>
        <w:t>«отлично»</w:t>
      </w:r>
      <w:r w:rsidRPr="00BB260B">
        <w:rPr>
          <w:rFonts w:eastAsia="Times New Roman"/>
          <w:color w:val="000000"/>
          <w:sz w:val="28"/>
          <w:lang w:eastAsia="en-US"/>
        </w:rPr>
        <w:t xml:space="preserve"> - заслуживает студент, обнаруживший знания учебного материала от достаточных до всесторонних и глубоких, умеющий свободно выполнять задания, предусмотренные программой практики, усвоивший основную и дополнительную литературу</w:t>
      </w:r>
      <w:r w:rsidRPr="00BB260B">
        <w:rPr>
          <w:color w:val="000000"/>
          <w:sz w:val="28"/>
          <w:szCs w:val="28"/>
          <w:lang w:eastAsia="en-US"/>
        </w:rPr>
        <w:t>, что позволяет сделать вывод о сформированности необходимых компетенций</w:t>
      </w:r>
      <w:r w:rsidRPr="00BB260B">
        <w:rPr>
          <w:rFonts w:eastAsia="Times New Roman"/>
          <w:color w:val="000000"/>
          <w:sz w:val="28"/>
          <w:lang w:eastAsia="en-US"/>
        </w:rPr>
        <w:t xml:space="preserve">. </w:t>
      </w:r>
      <w:r w:rsidRPr="00BB260B">
        <w:rPr>
          <w:rFonts w:eastAsia="Times New Roman"/>
          <w:color w:val="000000"/>
          <w:sz w:val="28"/>
          <w:szCs w:val="28"/>
          <w:lang w:eastAsia="en-US"/>
        </w:rPr>
        <w:t>В</w:t>
      </w:r>
      <w:r w:rsidRPr="00BB260B">
        <w:rPr>
          <w:color w:val="000000"/>
          <w:sz w:val="28"/>
          <w:szCs w:val="28"/>
          <w:lang w:eastAsia="en-US"/>
        </w:rPr>
        <w:t>ыполнены все требования к написанию отчета; логично изложен материал, сформулированы выводы, выполнено индивидуальное задание, выдержан объём, соблюдены требования к внешнему оформлению, даны правильные ответы на вопросы</w:t>
      </w:r>
      <w:r w:rsidRPr="00BB260B">
        <w:rPr>
          <w:color w:val="000000"/>
          <w:sz w:val="24"/>
          <w:szCs w:val="24"/>
          <w:lang w:eastAsia="en-US"/>
        </w:rPr>
        <w:t>;</w:t>
      </w:r>
    </w:p>
    <w:p w:rsidR="00BB260B" w:rsidRPr="00BB260B" w:rsidRDefault="00BB260B" w:rsidP="00BB260B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 w:rsidRPr="00BB260B">
        <w:rPr>
          <w:rFonts w:eastAsia="Times New Roman"/>
          <w:i/>
          <w:color w:val="000000"/>
          <w:sz w:val="28"/>
          <w:lang w:eastAsia="en-US"/>
        </w:rPr>
        <w:t>«хорошо»</w:t>
      </w:r>
      <w:r w:rsidRPr="00BB260B">
        <w:rPr>
          <w:rFonts w:eastAsia="Times New Roman"/>
          <w:color w:val="000000"/>
          <w:sz w:val="28"/>
          <w:lang w:eastAsia="en-US"/>
        </w:rPr>
        <w:t xml:space="preserve"> - заслуживает обучающийся, обнаруживший достаточные знания учебного материала, умеющий в целом хорошо выполнять задания, предусмотренные программой практики, усвоивший основную литературу и частично знакомый с дополнительной литературой</w:t>
      </w:r>
      <w:r w:rsidRPr="00BB260B">
        <w:rPr>
          <w:color w:val="000000"/>
          <w:sz w:val="28"/>
          <w:szCs w:val="28"/>
          <w:lang w:eastAsia="en-US"/>
        </w:rPr>
        <w:t>, что позволяет сделать вывод о сформированности необходимых компетенций</w:t>
      </w:r>
      <w:r w:rsidRPr="00BB260B">
        <w:rPr>
          <w:rFonts w:eastAsia="Times New Roman"/>
          <w:color w:val="000000"/>
          <w:sz w:val="28"/>
          <w:lang w:eastAsia="en-US"/>
        </w:rPr>
        <w:t>.</w:t>
      </w:r>
      <w:r w:rsidRPr="00BB260B">
        <w:rPr>
          <w:rFonts w:eastAsia="Times New Roman"/>
          <w:color w:val="000000"/>
          <w:sz w:val="28"/>
          <w:szCs w:val="28"/>
          <w:lang w:eastAsia="en-US"/>
        </w:rPr>
        <w:t xml:space="preserve"> В</w:t>
      </w:r>
      <w:r w:rsidRPr="00BB260B">
        <w:rPr>
          <w:color w:val="000000"/>
          <w:sz w:val="28"/>
          <w:szCs w:val="28"/>
          <w:lang w:eastAsia="en-US"/>
        </w:rPr>
        <w:t>ыполнены все требования к написанию и защите отчета, выполнено индивидуальное задание, но при этом имеются недочеты: имеются неточности в изложении материала, не выдержан объём, имеются упущения в оформлении, даны неполные ответы на дополнительные вопросы</w:t>
      </w:r>
      <w:r w:rsidRPr="00BB260B">
        <w:rPr>
          <w:color w:val="000000"/>
          <w:sz w:val="24"/>
          <w:szCs w:val="24"/>
          <w:lang w:eastAsia="en-US"/>
        </w:rPr>
        <w:t>;</w:t>
      </w:r>
    </w:p>
    <w:p w:rsidR="00BB260B" w:rsidRPr="00BB260B" w:rsidRDefault="00BB260B" w:rsidP="00BB260B">
      <w:pPr>
        <w:ind w:firstLine="669"/>
        <w:jc w:val="both"/>
        <w:rPr>
          <w:rFonts w:eastAsia="Times New Roman"/>
          <w:color w:val="000000"/>
          <w:sz w:val="28"/>
          <w:lang w:eastAsia="en-US"/>
        </w:rPr>
      </w:pPr>
      <w:r w:rsidRPr="00BB260B">
        <w:rPr>
          <w:rFonts w:eastAsia="Times New Roman"/>
          <w:color w:val="000000"/>
          <w:sz w:val="28"/>
          <w:lang w:eastAsia="en-US"/>
        </w:rPr>
        <w:t xml:space="preserve">«удовлетворительно» - заслуживает обучающийся, обнаруживший частичные знания учебного материала, умеющий выполнять часть задания, предусмотренные программой практики, усвоивший основную литературу, </w:t>
      </w:r>
      <w:r w:rsidRPr="00BB260B">
        <w:rPr>
          <w:color w:val="000000"/>
          <w:sz w:val="28"/>
          <w:szCs w:val="28"/>
          <w:lang w:eastAsia="en-US"/>
        </w:rPr>
        <w:t xml:space="preserve">что, тем не менее, позволяет сделать вывод о сформированности необходимых компетенций. </w:t>
      </w:r>
      <w:r w:rsidRPr="00BB260B">
        <w:rPr>
          <w:rFonts w:eastAsia="Times New Roman"/>
          <w:color w:val="000000"/>
          <w:sz w:val="28"/>
          <w:lang w:eastAsia="en-US"/>
        </w:rPr>
        <w:t>Имеются существенные отступления от требований к оформлению отчета. В частности, допущены фактические ошибки в содержании или при ответе на дополнительные вопросы; во время защиты отсутствует вывод;</w:t>
      </w:r>
    </w:p>
    <w:p w:rsidR="00BB260B" w:rsidRPr="00BB260B" w:rsidRDefault="00BB260B" w:rsidP="00BB260B">
      <w:pPr>
        <w:ind w:firstLine="669"/>
        <w:jc w:val="both"/>
        <w:rPr>
          <w:sz w:val="28"/>
          <w:szCs w:val="28"/>
        </w:rPr>
      </w:pPr>
      <w:r w:rsidRPr="00BB260B">
        <w:rPr>
          <w:rFonts w:eastAsia="Times New Roman"/>
          <w:color w:val="000000"/>
          <w:sz w:val="28"/>
          <w:lang w:eastAsia="en-US"/>
        </w:rPr>
        <w:t>«неудовлетворительно» - заслуживает обучающийся, не усвоивший значительную часть программного материала практики, не ответивший на большинство основных и дополнительных вопросов, либо отказавшийся отвечать на вопросы, не выполнивший индивидуальное задание.</w:t>
      </w:r>
      <w:r w:rsidRPr="00BB260B">
        <w:rPr>
          <w:rFonts w:eastAsia="Times New Roman"/>
          <w:color w:val="000000"/>
          <w:sz w:val="28"/>
          <w:szCs w:val="28"/>
          <w:lang w:eastAsia="en-US"/>
        </w:rPr>
        <w:t xml:space="preserve"> Необходимые компетенции не сформированы.</w:t>
      </w:r>
    </w:p>
    <w:p w:rsidR="00BB260B" w:rsidRDefault="00BB260B">
      <w:pPr>
        <w:spacing w:after="200" w:line="276" w:lineRule="auto"/>
      </w:pPr>
      <w:r>
        <w:br w:type="page"/>
      </w:r>
    </w:p>
    <w:p w:rsidR="00BB260B" w:rsidRPr="00C6798C" w:rsidRDefault="00BB260B" w:rsidP="00BB260B">
      <w:pPr>
        <w:spacing w:after="120"/>
        <w:contextualSpacing/>
        <w:jc w:val="right"/>
        <w:rPr>
          <w:lang w:eastAsia="x-none"/>
        </w:rPr>
      </w:pPr>
      <w:r w:rsidRPr="00BB260B">
        <w:rPr>
          <w:lang w:val="x-none" w:eastAsia="x-none"/>
        </w:rPr>
        <w:lastRenderedPageBreak/>
        <w:t xml:space="preserve">Приложение </w:t>
      </w:r>
      <w:r w:rsidR="00C6798C">
        <w:rPr>
          <w:lang w:eastAsia="x-none"/>
        </w:rPr>
        <w:t>1</w:t>
      </w:r>
    </w:p>
    <w:p w:rsidR="00BB260B" w:rsidRPr="00BB260B" w:rsidRDefault="00BB260B" w:rsidP="00BB260B">
      <w:pPr>
        <w:spacing w:after="120"/>
        <w:contextualSpacing/>
        <w:jc w:val="right"/>
        <w:rPr>
          <w:lang w:val="x-none" w:eastAsia="x-none"/>
        </w:rPr>
      </w:pPr>
    </w:p>
    <w:p w:rsidR="00BB260B" w:rsidRPr="00BB260B" w:rsidRDefault="00BB260B" w:rsidP="00BB260B">
      <w:pPr>
        <w:spacing w:after="120"/>
        <w:contextualSpacing/>
        <w:jc w:val="center"/>
        <w:rPr>
          <w:lang w:val="x-none" w:eastAsia="x-none"/>
        </w:rPr>
      </w:pPr>
      <w:r w:rsidRPr="00BB260B">
        <w:rPr>
          <w:lang w:val="x-none" w:eastAsia="x-none"/>
        </w:rPr>
        <w:t>Образец содержания Отчета по учебной практике</w:t>
      </w:r>
    </w:p>
    <w:p w:rsidR="00BB260B" w:rsidRPr="00BB260B" w:rsidRDefault="00BB260B" w:rsidP="00BB260B">
      <w:pPr>
        <w:spacing w:after="120"/>
        <w:contextualSpacing/>
        <w:jc w:val="center"/>
        <w:rPr>
          <w:lang w:val="x-none" w:eastAsia="x-none"/>
        </w:rPr>
      </w:pPr>
    </w:p>
    <w:p w:rsidR="00BB260B" w:rsidRPr="00BB260B" w:rsidRDefault="00BB260B" w:rsidP="00BB260B">
      <w:pPr>
        <w:spacing w:after="120"/>
        <w:contextualSpacing/>
        <w:jc w:val="center"/>
        <w:rPr>
          <w:lang w:val="x-none" w:eastAsia="x-none"/>
        </w:rPr>
      </w:pPr>
    </w:p>
    <w:p w:rsidR="00BB260B" w:rsidRPr="00BB260B" w:rsidRDefault="00BB260B" w:rsidP="00BB260B">
      <w:pPr>
        <w:spacing w:after="120"/>
        <w:contextualSpacing/>
        <w:jc w:val="center"/>
        <w:rPr>
          <w:lang w:val="x-none" w:eastAsia="x-none"/>
        </w:rPr>
      </w:pPr>
      <w:r w:rsidRPr="00BB260B">
        <w:rPr>
          <w:lang w:val="x-none" w:eastAsia="x-none"/>
        </w:rPr>
        <w:t>СОДЕРЖАНИЕ</w:t>
      </w:r>
    </w:p>
    <w:p w:rsidR="00BB260B" w:rsidRPr="00BB260B" w:rsidRDefault="00BB260B" w:rsidP="00BB260B">
      <w:pPr>
        <w:spacing w:after="120"/>
        <w:contextualSpacing/>
        <w:jc w:val="both"/>
        <w:rPr>
          <w:lang w:val="x-none" w:eastAsia="x-none"/>
        </w:rPr>
      </w:pPr>
    </w:p>
    <w:p w:rsidR="00BB260B" w:rsidRPr="00BB260B" w:rsidRDefault="00BB260B" w:rsidP="00BB260B">
      <w:pPr>
        <w:spacing w:after="120"/>
        <w:ind w:left="284"/>
        <w:jc w:val="both"/>
        <w:rPr>
          <w:lang w:val="x-none" w:eastAsia="x-none"/>
        </w:rPr>
      </w:pPr>
    </w:p>
    <w:p w:rsidR="00BB260B" w:rsidRPr="00BB260B" w:rsidRDefault="00BB260B" w:rsidP="00BB260B">
      <w:pPr>
        <w:spacing w:after="120"/>
        <w:ind w:left="284"/>
        <w:jc w:val="both"/>
        <w:rPr>
          <w:lang w:val="x-none" w:eastAsia="x-none"/>
        </w:rPr>
      </w:pPr>
      <w:r w:rsidRPr="00BB260B">
        <w:rPr>
          <w:lang w:val="x-none" w:eastAsia="x-none"/>
        </w:rPr>
        <w:t>ВВЕДЕНИЕ</w:t>
      </w:r>
    </w:p>
    <w:p w:rsidR="00BB260B" w:rsidRPr="00BB260B" w:rsidRDefault="00BB260B" w:rsidP="00BB260B">
      <w:pPr>
        <w:spacing w:after="120"/>
        <w:ind w:left="283"/>
        <w:jc w:val="both"/>
        <w:rPr>
          <w:sz w:val="24"/>
          <w:szCs w:val="24"/>
          <w:lang w:val="x-none" w:eastAsia="x-none"/>
        </w:rPr>
      </w:pPr>
      <w:r w:rsidRPr="00BB260B">
        <w:rPr>
          <w:sz w:val="24"/>
          <w:szCs w:val="24"/>
          <w:lang w:val="x-none" w:eastAsia="x-none"/>
        </w:rPr>
        <w:t>1.</w:t>
      </w:r>
      <w:r w:rsidRPr="00BB260B">
        <w:rPr>
          <w:sz w:val="24"/>
          <w:szCs w:val="24"/>
          <w:lang w:val="x-none" w:eastAsia="x-none"/>
        </w:rPr>
        <w:tab/>
        <w:t>Сущность, социальная значимость сферы гостиничного сервиса. Проблемы, определяющие эту область профессиональной деятельности.</w:t>
      </w:r>
    </w:p>
    <w:p w:rsidR="00BB260B" w:rsidRPr="00BB260B" w:rsidRDefault="00BB260B" w:rsidP="00BB260B">
      <w:pPr>
        <w:spacing w:after="120"/>
        <w:ind w:left="283"/>
        <w:jc w:val="both"/>
        <w:rPr>
          <w:sz w:val="24"/>
          <w:szCs w:val="24"/>
          <w:lang w:val="x-none" w:eastAsia="x-none"/>
        </w:rPr>
      </w:pPr>
      <w:r w:rsidRPr="00BB260B">
        <w:rPr>
          <w:sz w:val="24"/>
          <w:szCs w:val="24"/>
          <w:lang w:val="x-none" w:eastAsia="x-none"/>
        </w:rPr>
        <w:t xml:space="preserve">2. Квалификационные характеристики портье. </w:t>
      </w:r>
    </w:p>
    <w:p w:rsidR="00BB260B" w:rsidRPr="00BB260B" w:rsidRDefault="00BB260B" w:rsidP="00BB260B">
      <w:pPr>
        <w:spacing w:after="120"/>
        <w:ind w:left="283"/>
        <w:jc w:val="both"/>
        <w:rPr>
          <w:sz w:val="24"/>
          <w:szCs w:val="24"/>
          <w:lang w:val="x-none" w:eastAsia="x-none"/>
        </w:rPr>
      </w:pPr>
      <w:r w:rsidRPr="00BB260B">
        <w:rPr>
          <w:sz w:val="24"/>
          <w:szCs w:val="24"/>
          <w:lang w:val="x-none" w:eastAsia="x-none"/>
        </w:rPr>
        <w:t>3. Правила корпоративной этики при взаимодействии с гостями. Правила и способы выхода из конфликтных ситуаций.</w:t>
      </w:r>
    </w:p>
    <w:p w:rsidR="00BB260B" w:rsidRPr="00BB260B" w:rsidRDefault="00BB260B" w:rsidP="00BB260B">
      <w:pPr>
        <w:spacing w:after="120"/>
        <w:ind w:left="283"/>
        <w:jc w:val="both"/>
        <w:rPr>
          <w:sz w:val="24"/>
          <w:szCs w:val="24"/>
          <w:lang w:val="x-none" w:eastAsia="x-none"/>
        </w:rPr>
      </w:pPr>
      <w:r w:rsidRPr="00BB260B">
        <w:rPr>
          <w:sz w:val="24"/>
          <w:szCs w:val="24"/>
          <w:lang w:val="x-none" w:eastAsia="x-none"/>
        </w:rPr>
        <w:t>4. Профессионально-значимые и личностные характеристики портье.</w:t>
      </w:r>
    </w:p>
    <w:p w:rsidR="00BB260B" w:rsidRPr="00BB260B" w:rsidRDefault="00BB260B" w:rsidP="00BB260B">
      <w:pPr>
        <w:spacing w:after="120"/>
        <w:ind w:left="283"/>
        <w:jc w:val="both"/>
        <w:rPr>
          <w:sz w:val="24"/>
          <w:szCs w:val="24"/>
          <w:lang w:val="x-none" w:eastAsia="x-none"/>
        </w:rPr>
      </w:pPr>
      <w:r w:rsidRPr="00BB260B">
        <w:rPr>
          <w:sz w:val="24"/>
          <w:szCs w:val="24"/>
          <w:lang w:val="x-none" w:eastAsia="x-none"/>
        </w:rPr>
        <w:t>ЗАКЛЮЧЕНИЕ</w:t>
      </w:r>
    </w:p>
    <w:p w:rsidR="00BB260B" w:rsidRPr="00BB260B" w:rsidRDefault="00BB260B" w:rsidP="00BB260B">
      <w:pPr>
        <w:spacing w:after="120"/>
        <w:ind w:left="283"/>
        <w:jc w:val="both"/>
        <w:rPr>
          <w:lang w:val="x-none" w:eastAsia="x-none"/>
        </w:rPr>
      </w:pPr>
      <w:r w:rsidRPr="00BB260B">
        <w:rPr>
          <w:lang w:val="x-none" w:eastAsia="x-none"/>
        </w:rPr>
        <w:t>СПИСОК ИСПОЛЬЗОВАННЫХ ИСТОЧНИКОВ</w:t>
      </w:r>
    </w:p>
    <w:p w:rsidR="00BB260B" w:rsidRPr="00BB260B" w:rsidRDefault="00BB260B" w:rsidP="00BB260B">
      <w:pPr>
        <w:spacing w:after="120"/>
        <w:ind w:left="283"/>
        <w:jc w:val="both"/>
        <w:rPr>
          <w:lang w:val="x-none" w:eastAsia="x-none"/>
        </w:rPr>
      </w:pPr>
      <w:r w:rsidRPr="00BB260B">
        <w:rPr>
          <w:lang w:val="x-none" w:eastAsia="x-none"/>
        </w:rPr>
        <w:t>ПРИЛОЖЕНИЯ</w:t>
      </w:r>
    </w:p>
    <w:p w:rsidR="0070082D" w:rsidRDefault="0070082D"/>
    <w:sectPr w:rsidR="00700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1408D"/>
    <w:multiLevelType w:val="multilevel"/>
    <w:tmpl w:val="A754AF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2">
    <w:nsid w:val="25FB4429"/>
    <w:multiLevelType w:val="hybridMultilevel"/>
    <w:tmpl w:val="C35E6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2421D5"/>
    <w:multiLevelType w:val="hybridMultilevel"/>
    <w:tmpl w:val="8012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5">
    <w:nsid w:val="561C3CF6"/>
    <w:multiLevelType w:val="hybridMultilevel"/>
    <w:tmpl w:val="F0FED03C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85A3A02"/>
    <w:multiLevelType w:val="hybridMultilevel"/>
    <w:tmpl w:val="10A60716"/>
    <w:lvl w:ilvl="0" w:tplc="E48EA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7AF6538"/>
    <w:multiLevelType w:val="hybridMultilevel"/>
    <w:tmpl w:val="620CE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614C27"/>
    <w:multiLevelType w:val="hybridMultilevel"/>
    <w:tmpl w:val="1918377C"/>
    <w:lvl w:ilvl="0" w:tplc="E48EAD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B8466E4"/>
    <w:multiLevelType w:val="hybridMultilevel"/>
    <w:tmpl w:val="206E6AF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70EA10D5"/>
    <w:multiLevelType w:val="hybridMultilevel"/>
    <w:tmpl w:val="E548A6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143949"/>
    <w:multiLevelType w:val="hybridMultilevel"/>
    <w:tmpl w:val="E9003E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0"/>
  </w:num>
  <w:num w:numId="9">
    <w:abstractNumId w:val="12"/>
  </w:num>
  <w:num w:numId="10">
    <w:abstractNumId w:val="7"/>
  </w:num>
  <w:num w:numId="11">
    <w:abstractNumId w:val="9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B89"/>
    <w:rsid w:val="000D7966"/>
    <w:rsid w:val="001B2900"/>
    <w:rsid w:val="002857B4"/>
    <w:rsid w:val="00292B89"/>
    <w:rsid w:val="0035140A"/>
    <w:rsid w:val="005835B5"/>
    <w:rsid w:val="005E27CE"/>
    <w:rsid w:val="005E4276"/>
    <w:rsid w:val="00633C82"/>
    <w:rsid w:val="0070082D"/>
    <w:rsid w:val="008E0FCD"/>
    <w:rsid w:val="0091539B"/>
    <w:rsid w:val="00A52C49"/>
    <w:rsid w:val="00AC05E0"/>
    <w:rsid w:val="00B10682"/>
    <w:rsid w:val="00B523E6"/>
    <w:rsid w:val="00BB260B"/>
    <w:rsid w:val="00BC1FA5"/>
    <w:rsid w:val="00C56E7D"/>
    <w:rsid w:val="00C6798C"/>
    <w:rsid w:val="00E278C1"/>
    <w:rsid w:val="00E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8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2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2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B89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082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56E7D"/>
    <w:rPr>
      <w:rFonts w:ascii="Times New Roman" w:hAnsi="Times New Roman" w:cs="Times New Roman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B8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2B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2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B89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0082D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56E7D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8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urait.ru/bcode/486303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urait.ru/bcode/48492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madeus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profspo.ru/books/10039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ravelport.com/Corporate-Site/Solutions/Travel-Suppliers/Hotel" TargetMode="External"/><Relationship Id="rId10" Type="http://schemas.openxmlformats.org/officeDocument/2006/relationships/hyperlink" Target="https://urait.ru/bcode/4761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855684" TargetMode="External"/><Relationship Id="rId14" Type="http://schemas.openxmlformats.org/officeDocument/2006/relationships/hyperlink" Target="https://urait.ru/bcode/4772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15</Pages>
  <Words>4071</Words>
  <Characters>23209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Осипова Наталья Владимировна</dc:creator>
  <cp:lastModifiedBy>Петрикевич Наталья Юрьевна</cp:lastModifiedBy>
  <cp:revision>22</cp:revision>
  <dcterms:created xsi:type="dcterms:W3CDTF">2023-06-28T12:49:00Z</dcterms:created>
  <dcterms:modified xsi:type="dcterms:W3CDTF">2025-11-18T08:58:00Z</dcterms:modified>
</cp:coreProperties>
</file>